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251441" w:rsidTr="000D4CCA">
        <w:trPr>
          <w:trHeight w:val="849"/>
          <w:jc w:val="center"/>
        </w:trPr>
        <w:tc>
          <w:tcPr>
            <w:tcW w:w="2288" w:type="dxa"/>
            <w:tcBorders>
              <w:top w:val="nil"/>
              <w:left w:val="nil"/>
              <w:bottom w:val="nil"/>
              <w:right w:val="single" w:sz="4" w:space="0" w:color="auto"/>
            </w:tcBorders>
            <w:vAlign w:val="bottom"/>
            <w:hideMark/>
          </w:tcPr>
          <w:p w:rsidR="00251441" w:rsidRDefault="00251441" w:rsidP="000D4CCA">
            <w:pPr>
              <w:pStyle w:val="Title"/>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0CCF5504" wp14:editId="08FD4409">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251441" w:rsidRDefault="00251441" w:rsidP="000D4CCA">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7727CEFB" wp14:editId="4D3C587C">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251441" w:rsidRDefault="00251441" w:rsidP="000D4CCA">
            <w:pPr>
              <w:pStyle w:val="Title"/>
              <w:rPr>
                <w:rFonts w:ascii="Times New Roman" w:hAnsi="Times New Roman" w:cs="B Nazanin"/>
                <w:sz w:val="32"/>
                <w:szCs w:val="32"/>
                <w:rtl/>
              </w:rPr>
            </w:pPr>
          </w:p>
          <w:p w:rsidR="00251441" w:rsidRDefault="00251441" w:rsidP="000D4CCA">
            <w:pPr>
              <w:pStyle w:val="Heading2"/>
              <w:spacing w:before="0" w:line="240" w:lineRule="auto"/>
              <w:jc w:val="both"/>
              <w:rPr>
                <w:rFonts w:cs="B Nazanin"/>
                <w:sz w:val="32"/>
                <w:szCs w:val="32"/>
                <w:lang w:bidi="fa-IR"/>
              </w:rPr>
            </w:pPr>
          </w:p>
        </w:tc>
      </w:tr>
      <w:tr w:rsidR="00251441" w:rsidTr="000D4CCA">
        <w:trPr>
          <w:trHeight w:val="627"/>
          <w:jc w:val="center"/>
        </w:trPr>
        <w:tc>
          <w:tcPr>
            <w:tcW w:w="2288" w:type="dxa"/>
            <w:tcBorders>
              <w:top w:val="nil"/>
              <w:left w:val="nil"/>
              <w:bottom w:val="nil"/>
              <w:right w:val="single" w:sz="4" w:space="0" w:color="auto"/>
            </w:tcBorders>
            <w:vAlign w:val="center"/>
            <w:hideMark/>
          </w:tcPr>
          <w:p w:rsidR="00251441" w:rsidRDefault="00251441" w:rsidP="000D4CCA">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lang w:bidi="fa-IR"/>
              </w:rPr>
              <w:t>استاندارد ملی ایران-</w:t>
            </w:r>
          </w:p>
        </w:tc>
        <w:tc>
          <w:tcPr>
            <w:tcW w:w="6333" w:type="dxa"/>
            <w:tcBorders>
              <w:top w:val="nil"/>
              <w:left w:val="single" w:sz="4" w:space="0" w:color="auto"/>
              <w:bottom w:val="nil"/>
              <w:right w:val="single" w:sz="4" w:space="0" w:color="auto"/>
            </w:tcBorders>
            <w:vAlign w:val="center"/>
            <w:hideMark/>
          </w:tcPr>
          <w:p w:rsidR="00251441" w:rsidRDefault="00251441" w:rsidP="000D4CCA">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251441" w:rsidRDefault="00251441" w:rsidP="000D4CCA">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251441" w:rsidRDefault="00251441" w:rsidP="000D4CCA">
            <w:pPr>
              <w:bidi/>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251441" w:rsidRDefault="00251441" w:rsidP="000D4CCA">
            <w:pPr>
              <w:bidi/>
              <w:spacing w:after="0" w:line="240" w:lineRule="auto"/>
              <w:contextualSpacing/>
              <w:jc w:val="center"/>
              <w:rPr>
                <w:rFonts w:ascii="Times New Roman" w:hAnsi="Times New Roman" w:cs="B Nazanin"/>
                <w:b/>
                <w:bCs/>
                <w:sz w:val="24"/>
                <w:szCs w:val="24"/>
                <w:lang w:bidi="fa-IR"/>
              </w:rPr>
            </w:pPr>
            <w:r>
              <w:rPr>
                <w:rFonts w:cs="Times New Roman"/>
                <w:b/>
                <w:bCs/>
                <w:noProof/>
                <w:szCs w:val="24"/>
              </w:rPr>
              <w:t>ISO/IEC</w:t>
            </w:r>
          </w:p>
        </w:tc>
      </w:tr>
      <w:tr w:rsidR="00251441" w:rsidTr="000D4CCA">
        <w:trPr>
          <w:trHeight w:val="627"/>
          <w:jc w:val="center"/>
        </w:trPr>
        <w:tc>
          <w:tcPr>
            <w:tcW w:w="2288" w:type="dxa"/>
            <w:tcBorders>
              <w:top w:val="nil"/>
              <w:left w:val="nil"/>
              <w:bottom w:val="nil"/>
              <w:right w:val="single" w:sz="4" w:space="0" w:color="auto"/>
            </w:tcBorders>
            <w:vAlign w:val="center"/>
            <w:hideMark/>
          </w:tcPr>
          <w:p w:rsidR="00251441" w:rsidRDefault="00251441" w:rsidP="000D4CCA">
            <w:pPr>
              <w:bidi/>
              <w:spacing w:after="0" w:line="240" w:lineRule="auto"/>
              <w:contextualSpacing/>
              <w:jc w:val="center"/>
              <w:rPr>
                <w:rFonts w:ascii="Times New Roman" w:hAnsi="Times New Roman" w:cs="B Nazanin"/>
                <w:b/>
                <w:bCs/>
                <w:sz w:val="26"/>
                <w:szCs w:val="26"/>
                <w:lang w:bidi="fa-IR"/>
              </w:rPr>
            </w:pPr>
          </w:p>
        </w:tc>
        <w:tc>
          <w:tcPr>
            <w:tcW w:w="6333" w:type="dxa"/>
            <w:tcBorders>
              <w:top w:val="nil"/>
              <w:left w:val="single" w:sz="4" w:space="0" w:color="auto"/>
              <w:bottom w:val="nil"/>
              <w:right w:val="single" w:sz="4" w:space="0" w:color="auto"/>
            </w:tcBorders>
            <w:vAlign w:val="center"/>
            <w:hideMark/>
          </w:tcPr>
          <w:p w:rsidR="00251441" w:rsidRDefault="00251441" w:rsidP="000D4CCA">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251441" w:rsidRDefault="00251441" w:rsidP="000D4CCA">
            <w:pPr>
              <w:bidi/>
              <w:spacing w:after="0" w:line="240" w:lineRule="auto"/>
              <w:contextualSpacing/>
              <w:jc w:val="center"/>
              <w:rPr>
                <w:rStyle w:val="BookTitle"/>
                <w:rFonts w:ascii="Times New Roman" w:hAnsi="Times New Roman" w:cs="B Nazanin"/>
                <w:b w:val="0"/>
                <w:sz w:val="24"/>
                <w:szCs w:val="24"/>
                <w:lang w:bidi="fa-IR"/>
              </w:rPr>
            </w:pPr>
          </w:p>
        </w:tc>
      </w:tr>
      <w:tr w:rsidR="00251441" w:rsidTr="000D4CCA">
        <w:trPr>
          <w:jc w:val="center"/>
        </w:trPr>
        <w:tc>
          <w:tcPr>
            <w:tcW w:w="2288" w:type="dxa"/>
            <w:tcBorders>
              <w:top w:val="nil"/>
              <w:left w:val="nil"/>
              <w:bottom w:val="nil"/>
              <w:right w:val="single" w:sz="4" w:space="0" w:color="auto"/>
            </w:tcBorders>
            <w:vAlign w:val="center"/>
            <w:hideMark/>
          </w:tcPr>
          <w:p w:rsidR="00251441" w:rsidRDefault="00251441" w:rsidP="000D4CCA">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251441" w:rsidRDefault="00251441" w:rsidP="000D4CCA">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251441" w:rsidRDefault="00251441" w:rsidP="000D4CCA">
            <w:pPr>
              <w:bidi/>
              <w:spacing w:after="0" w:line="240" w:lineRule="auto"/>
              <w:contextualSpacing/>
              <w:jc w:val="center"/>
              <w:rPr>
                <w:rFonts w:ascii="Times New Roman" w:hAnsi="Times New Roman" w:cs="B Nazanin"/>
                <w:b/>
                <w:bCs/>
                <w:sz w:val="24"/>
                <w:szCs w:val="24"/>
                <w:lang w:bidi="fa-IR"/>
              </w:rPr>
            </w:pPr>
            <w:r>
              <w:rPr>
                <w:rFonts w:eastAsia="Calibri" w:cs="Times New Roman"/>
                <w:b/>
                <w:bCs/>
                <w:kern w:val="28"/>
                <w:szCs w:val="24"/>
                <w:lang w:bidi="fa-IR"/>
              </w:rPr>
              <w:t>1</w:t>
            </w:r>
            <w:r>
              <w:rPr>
                <w:rFonts w:eastAsia="Calibri" w:cs="Times New Roman"/>
                <w:b/>
                <w:bCs/>
                <w:kern w:val="28"/>
                <w:szCs w:val="24"/>
                <w:vertAlign w:val="superscript"/>
                <w:lang w:bidi="fa-IR"/>
              </w:rPr>
              <w:t>st</w:t>
            </w:r>
            <w:r>
              <w:rPr>
                <w:rFonts w:eastAsia="Calibri" w:cs="Times New Roman"/>
                <w:b/>
                <w:bCs/>
                <w:kern w:val="28"/>
                <w:szCs w:val="24"/>
                <w:lang w:bidi="fa-IR"/>
              </w:rPr>
              <w:t xml:space="preserve"> Edition</w:t>
            </w:r>
          </w:p>
        </w:tc>
      </w:tr>
      <w:tr w:rsidR="00251441" w:rsidTr="000D4CCA">
        <w:trPr>
          <w:trHeight w:val="9234"/>
          <w:jc w:val="center"/>
        </w:trPr>
        <w:tc>
          <w:tcPr>
            <w:tcW w:w="2288" w:type="dxa"/>
            <w:tcBorders>
              <w:top w:val="nil"/>
              <w:left w:val="nil"/>
              <w:bottom w:val="nil"/>
              <w:right w:val="single" w:sz="4" w:space="0" w:color="auto"/>
            </w:tcBorders>
            <w:hideMark/>
          </w:tcPr>
          <w:p w:rsidR="00251441" w:rsidRDefault="00251441" w:rsidP="000D4CCA">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1396</w:t>
            </w:r>
          </w:p>
        </w:tc>
        <w:tc>
          <w:tcPr>
            <w:tcW w:w="6333" w:type="dxa"/>
            <w:tcBorders>
              <w:top w:val="thinThickSmallGap" w:sz="24" w:space="0" w:color="auto"/>
              <w:left w:val="single" w:sz="4" w:space="0" w:color="auto"/>
              <w:bottom w:val="nil"/>
              <w:right w:val="single" w:sz="4" w:space="0" w:color="auto"/>
            </w:tcBorders>
          </w:tcPr>
          <w:p w:rsidR="00251441" w:rsidRDefault="00251441" w:rsidP="000D4CCA">
            <w:pPr>
              <w:pStyle w:val="Title"/>
              <w:jc w:val="center"/>
              <w:rPr>
                <w:rFonts w:ascii="Times New Roman" w:hAnsi="Times New Roman" w:cs="B Nazanin"/>
                <w:sz w:val="32"/>
                <w:szCs w:val="32"/>
                <w:rtl/>
              </w:rPr>
            </w:pPr>
          </w:p>
          <w:p w:rsidR="00251441" w:rsidRDefault="00251441" w:rsidP="000D4CCA">
            <w:pPr>
              <w:tabs>
                <w:tab w:val="left" w:pos="2189"/>
              </w:tabs>
              <w:bidi/>
              <w:spacing w:after="0" w:line="240" w:lineRule="auto"/>
              <w:jc w:val="center"/>
              <w:rPr>
                <w:rFonts w:cs="B Nazanin"/>
                <w:b/>
                <w:bCs/>
                <w:sz w:val="40"/>
                <w:szCs w:val="40"/>
                <w:lang w:bidi="fa-IR"/>
              </w:rPr>
            </w:pPr>
          </w:p>
          <w:p w:rsidR="00251441" w:rsidRPr="00E7673D" w:rsidRDefault="00251441" w:rsidP="000D4CCA">
            <w:pPr>
              <w:bidi/>
              <w:spacing w:after="0" w:line="240" w:lineRule="auto"/>
              <w:jc w:val="center"/>
              <w:rPr>
                <w:rFonts w:cs="B Titr"/>
                <w:sz w:val="32"/>
                <w:szCs w:val="32"/>
                <w:rtl/>
                <w:lang w:bidi="fa-IR"/>
              </w:rPr>
            </w:pPr>
            <w:r>
              <w:rPr>
                <w:rFonts w:cs="B Titr" w:hint="cs"/>
                <w:sz w:val="44"/>
                <w:szCs w:val="44"/>
                <w:rtl/>
                <w:lang w:bidi="fa-IR"/>
              </w:rPr>
              <w:t>فناوری اطلاعات -</w:t>
            </w:r>
          </w:p>
          <w:p w:rsidR="00251441" w:rsidRDefault="008046F6" w:rsidP="000D4CCA">
            <w:pPr>
              <w:pStyle w:val="MshTitle"/>
              <w:ind w:left="0" w:right="0"/>
              <w:rPr>
                <w:rFonts w:ascii="tims" w:hAnsi="tims" w:cs="B Nazanin"/>
                <w:b/>
                <w:lang w:bidi="ar-SA"/>
              </w:rPr>
            </w:pPr>
            <w:r w:rsidRPr="008046F6">
              <w:rPr>
                <w:rFonts w:asciiTheme="minorHAnsi" w:eastAsiaTheme="minorHAnsi" w:hAnsiTheme="minorHAnsi" w:cs="B Titr"/>
                <w:b/>
                <w:kern w:val="0"/>
                <w:sz w:val="32"/>
                <w:szCs w:val="32"/>
                <w:rtl/>
              </w:rPr>
              <w:t>محتوا</w:t>
            </w:r>
            <w:r w:rsidRPr="008046F6">
              <w:rPr>
                <w:rFonts w:asciiTheme="minorHAnsi" w:eastAsiaTheme="minorHAnsi" w:hAnsiTheme="minorHAnsi" w:cs="B Titr" w:hint="cs"/>
                <w:b/>
                <w:kern w:val="0"/>
                <w:sz w:val="32"/>
                <w:szCs w:val="32"/>
                <w:rtl/>
              </w:rPr>
              <w:t>ی</w:t>
            </w:r>
            <w:r w:rsidRPr="008046F6">
              <w:rPr>
                <w:rFonts w:asciiTheme="minorHAnsi" w:eastAsiaTheme="minorHAnsi" w:hAnsiTheme="minorHAnsi" w:cs="B Titr"/>
                <w:b/>
                <w:kern w:val="0"/>
                <w:sz w:val="32"/>
                <w:szCs w:val="32"/>
                <w:rtl/>
              </w:rPr>
              <w:t xml:space="preserve"> قابل درک </w:t>
            </w:r>
          </w:p>
          <w:p w:rsidR="00251441" w:rsidRDefault="00251441" w:rsidP="000D4CCA">
            <w:pPr>
              <w:bidi/>
              <w:spacing w:after="0" w:line="240" w:lineRule="auto"/>
              <w:jc w:val="center"/>
              <w:rPr>
                <w:rFonts w:ascii="Times New Roman" w:hAnsi="Times New Roman" w:cs="B Nazanin"/>
                <w:rtl/>
                <w:lang w:bidi="fa-IR"/>
              </w:rPr>
            </w:pPr>
          </w:p>
          <w:p w:rsidR="00251441" w:rsidRDefault="00251441" w:rsidP="000D4CCA">
            <w:pPr>
              <w:bidi/>
              <w:spacing w:after="0" w:line="240" w:lineRule="auto"/>
              <w:rPr>
                <w:lang w:bidi="fa-IR"/>
              </w:rPr>
            </w:pPr>
          </w:p>
          <w:p w:rsidR="00251441" w:rsidRDefault="00251441" w:rsidP="000D4CCA">
            <w:pPr>
              <w:bidi/>
              <w:spacing w:after="0" w:line="240" w:lineRule="auto"/>
              <w:jc w:val="center"/>
              <w:rPr>
                <w:sz w:val="34"/>
                <w:szCs w:val="34"/>
                <w:lang w:bidi="fa-IR"/>
              </w:rPr>
            </w:pPr>
          </w:p>
          <w:p w:rsidR="004B772C" w:rsidRDefault="004B772C" w:rsidP="000D4CCA">
            <w:pPr>
              <w:bidi/>
              <w:spacing w:after="0" w:line="240" w:lineRule="auto"/>
              <w:jc w:val="center"/>
              <w:rPr>
                <w:rFonts w:cs="B Yekan"/>
                <w:sz w:val="40"/>
                <w:szCs w:val="40"/>
                <w:rtl/>
                <w:lang w:bidi="fa-IR"/>
              </w:rPr>
            </w:pPr>
          </w:p>
          <w:p w:rsidR="004B772C" w:rsidRDefault="004B772C" w:rsidP="004B772C">
            <w:pPr>
              <w:bidi/>
              <w:spacing w:after="0" w:line="240" w:lineRule="auto"/>
              <w:jc w:val="center"/>
              <w:rPr>
                <w:rFonts w:cs="B Yekan"/>
                <w:sz w:val="40"/>
                <w:szCs w:val="40"/>
                <w:rtl/>
                <w:lang w:bidi="fa-IR"/>
              </w:rPr>
            </w:pPr>
          </w:p>
          <w:p w:rsidR="00251441" w:rsidRDefault="00251441" w:rsidP="004B772C">
            <w:pPr>
              <w:bidi/>
              <w:spacing w:after="0" w:line="240" w:lineRule="auto"/>
              <w:jc w:val="center"/>
              <w:rPr>
                <w:b/>
                <w:bCs/>
                <w:sz w:val="32"/>
                <w:szCs w:val="36"/>
                <w:lang w:bidi="fa-IR"/>
              </w:rPr>
            </w:pPr>
            <w:r>
              <w:rPr>
                <w:b/>
                <w:bCs/>
                <w:sz w:val="32"/>
                <w:szCs w:val="36"/>
                <w:lang w:bidi="fa-IR"/>
              </w:rPr>
              <w:t>code</w:t>
            </w:r>
          </w:p>
          <w:p w:rsidR="00251441" w:rsidRDefault="00251441" w:rsidP="000D4CCA">
            <w:pPr>
              <w:bidi/>
              <w:spacing w:after="0" w:line="240" w:lineRule="auto"/>
              <w:jc w:val="center"/>
              <w:rPr>
                <w:sz w:val="34"/>
                <w:szCs w:val="34"/>
              </w:rPr>
            </w:pPr>
          </w:p>
          <w:p w:rsidR="00251441" w:rsidRDefault="00251441" w:rsidP="000D4CCA">
            <w:pPr>
              <w:bidi/>
              <w:spacing w:after="0" w:line="240" w:lineRule="auto"/>
              <w:rPr>
                <w:sz w:val="34"/>
                <w:szCs w:val="34"/>
              </w:rPr>
            </w:pPr>
          </w:p>
          <w:p w:rsidR="00251441" w:rsidRDefault="00251441" w:rsidP="000D4CCA">
            <w:pPr>
              <w:bidi/>
              <w:spacing w:after="0" w:line="240" w:lineRule="auto"/>
              <w:rPr>
                <w:sz w:val="34"/>
                <w:szCs w:val="34"/>
              </w:rPr>
            </w:pPr>
          </w:p>
          <w:p w:rsidR="00251441" w:rsidRDefault="00251441" w:rsidP="000D4CCA">
            <w:pPr>
              <w:bidi/>
              <w:spacing w:after="0" w:line="240" w:lineRule="auto"/>
              <w:rPr>
                <w:sz w:val="34"/>
                <w:szCs w:val="34"/>
                <w:rtl/>
              </w:rPr>
            </w:pPr>
          </w:p>
          <w:p w:rsidR="00251441" w:rsidRDefault="00251441" w:rsidP="000D4CCA">
            <w:pPr>
              <w:bidi/>
              <w:spacing w:after="0" w:line="240" w:lineRule="auto"/>
              <w:rPr>
                <w:sz w:val="34"/>
                <w:szCs w:val="34"/>
                <w:rtl/>
              </w:rPr>
            </w:pPr>
          </w:p>
          <w:p w:rsidR="00251441" w:rsidRDefault="00251441" w:rsidP="000D4CCA">
            <w:pPr>
              <w:bidi/>
              <w:spacing w:after="0" w:line="240" w:lineRule="auto"/>
              <w:rPr>
                <w:sz w:val="34"/>
                <w:szCs w:val="34"/>
              </w:rPr>
            </w:pPr>
          </w:p>
          <w:p w:rsidR="00251441" w:rsidRDefault="00251441" w:rsidP="000D4CCA">
            <w:pPr>
              <w:bidi/>
              <w:spacing w:after="0" w:line="240" w:lineRule="auto"/>
              <w:jc w:val="center"/>
              <w:rPr>
                <w:b/>
                <w:bCs/>
                <w:sz w:val="28"/>
                <w:szCs w:val="28"/>
                <w:lang w:bidi="fa-IR"/>
              </w:rPr>
            </w:pPr>
          </w:p>
          <w:p w:rsidR="00251441" w:rsidRDefault="00251441" w:rsidP="000D4CCA">
            <w:pPr>
              <w:bidi/>
              <w:spacing w:after="0" w:line="240" w:lineRule="auto"/>
              <w:contextualSpacing/>
              <w:jc w:val="center"/>
              <w:rPr>
                <w:rFonts w:ascii="Times New Roman" w:hAnsi="Times New Roman" w:cs="B Nazanin"/>
                <w:sz w:val="26"/>
                <w:szCs w:val="26"/>
                <w:lang w:bidi="fa-IR"/>
              </w:rPr>
            </w:pPr>
            <w:r>
              <w:rPr>
                <w:b/>
                <w:bCs/>
                <w:sz w:val="26"/>
                <w:szCs w:val="26"/>
              </w:rPr>
              <w:t>ICS:35.060</w:t>
            </w:r>
          </w:p>
        </w:tc>
        <w:tc>
          <w:tcPr>
            <w:tcW w:w="2090" w:type="dxa"/>
            <w:tcBorders>
              <w:top w:val="nil"/>
              <w:left w:val="single" w:sz="4" w:space="0" w:color="auto"/>
              <w:bottom w:val="nil"/>
              <w:right w:val="nil"/>
            </w:tcBorders>
          </w:tcPr>
          <w:p w:rsidR="00251441" w:rsidRDefault="00251441" w:rsidP="000D4CCA">
            <w:pPr>
              <w:pStyle w:val="Title"/>
              <w:rPr>
                <w:rFonts w:cs="B Nazanin"/>
                <w:sz w:val="18"/>
                <w:szCs w:val="18"/>
                <w:lang w:bidi="fa-IR"/>
              </w:rPr>
            </w:pPr>
          </w:p>
        </w:tc>
      </w:tr>
    </w:tbl>
    <w:p w:rsidR="00251441" w:rsidRDefault="00251441" w:rsidP="00251441">
      <w:pPr>
        <w:bidi/>
        <w:spacing w:after="0" w:line="240" w:lineRule="auto"/>
        <w:rPr>
          <w:rFonts w:eastAsia="Calibri"/>
          <w:b/>
          <w:bCs/>
          <w:szCs w:val="24"/>
          <w:rtl/>
        </w:rPr>
        <w:sectPr w:rsidR="00251441" w:rsidSect="001F00CE">
          <w:footerReference w:type="default" r:id="rId10"/>
          <w:footnotePr>
            <w:numRestart w:val="eachPage"/>
          </w:footnotePr>
          <w:pgSz w:w="12242" w:h="15842" w:code="1"/>
          <w:pgMar w:top="1134" w:right="1440" w:bottom="1701" w:left="1440" w:header="720" w:footer="720" w:gutter="0"/>
          <w:cols w:space="720"/>
          <w:titlePg/>
          <w:docGrid w:linePitch="360"/>
        </w:sectPr>
      </w:pPr>
    </w:p>
    <w:p w:rsidR="00530BE2" w:rsidRDefault="00530BE2" w:rsidP="00251441">
      <w:pPr>
        <w:bidi/>
        <w:spacing w:after="0" w:line="240" w:lineRule="auto"/>
        <w:rPr>
          <w:rFonts w:eastAsia="Calibri" w:hint="cs"/>
          <w:b/>
          <w:bCs/>
          <w:szCs w:val="24"/>
          <w:rtl/>
        </w:rPr>
      </w:pPr>
    </w:p>
    <w:p w:rsidR="00530BE2" w:rsidRDefault="00530BE2" w:rsidP="00530BE2">
      <w:pPr>
        <w:bidi/>
        <w:spacing w:after="0" w:line="240" w:lineRule="auto"/>
        <w:rPr>
          <w:rFonts w:eastAsia="Calibri" w:hint="cs"/>
          <w:b/>
          <w:bCs/>
          <w:szCs w:val="24"/>
          <w:rtl/>
        </w:rPr>
      </w:pPr>
    </w:p>
    <w:p w:rsidR="00530BE2" w:rsidRDefault="00530BE2" w:rsidP="00530BE2">
      <w:pPr>
        <w:bidi/>
        <w:spacing w:after="0" w:line="240" w:lineRule="auto"/>
        <w:rPr>
          <w:rFonts w:eastAsia="Calibri"/>
          <w:b/>
          <w:bCs/>
          <w:szCs w:val="24"/>
          <w:rtl/>
        </w:rPr>
        <w:sectPr w:rsidR="00530BE2" w:rsidSect="001F00CE">
          <w:headerReference w:type="default" r:id="rId11"/>
          <w:footerReference w:type="default" r:id="rId12"/>
          <w:headerReference w:type="first" r:id="rId13"/>
          <w:footerReference w:type="first" r:id="rId14"/>
          <w:footnotePr>
            <w:numRestart w:val="eachPage"/>
          </w:footnotePr>
          <w:type w:val="continuous"/>
          <w:pgSz w:w="12242" w:h="15842" w:code="1"/>
          <w:pgMar w:top="1134" w:right="1440" w:bottom="1701" w:left="1440" w:header="720" w:footer="720" w:gutter="0"/>
          <w:pgNumType w:fmt="arabicAbjad" w:start="1"/>
          <w:cols w:space="720"/>
          <w:titlePg/>
          <w:docGrid w:linePitch="360"/>
        </w:sectPr>
      </w:pPr>
    </w:p>
    <w:p w:rsidR="00251441" w:rsidRPr="00CE085A" w:rsidRDefault="00251441" w:rsidP="00530BE2">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251441" w:rsidRPr="00CE085A" w:rsidRDefault="00251441" w:rsidP="00251441">
      <w:pPr>
        <w:bidi/>
        <w:spacing w:after="0" w:line="240" w:lineRule="auto"/>
        <w:rPr>
          <w:rFonts w:eastAsia="Calibri"/>
          <w:szCs w:val="24"/>
          <w:rtl/>
        </w:rPr>
      </w:pPr>
      <w:r w:rsidRPr="00CE085A">
        <w:rPr>
          <w:rFonts w:eastAsia="Calibri" w:hint="cs"/>
          <w:szCs w:val="24"/>
          <w:rtl/>
        </w:rPr>
        <w:t>تهران، ضلع جنوب</w:t>
      </w:r>
      <w:r>
        <w:rPr>
          <w:rFonts w:eastAsia="Calibri" w:hint="cs"/>
          <w:szCs w:val="24"/>
          <w:rtl/>
        </w:rPr>
        <w:t xml:space="preserve"> </w:t>
      </w:r>
      <w:r w:rsidRPr="00CE085A">
        <w:rPr>
          <w:rFonts w:eastAsia="Calibri" w:hint="cs"/>
          <w:szCs w:val="24"/>
          <w:rtl/>
        </w:rPr>
        <w:t>غربی میدان ونک، خیابان ولیعصر، پلاک 1294</w:t>
      </w:r>
    </w:p>
    <w:p w:rsidR="00251441" w:rsidRPr="00CE085A" w:rsidRDefault="00251441" w:rsidP="00251441">
      <w:pPr>
        <w:bidi/>
        <w:spacing w:after="0" w:line="240" w:lineRule="auto"/>
        <w:rPr>
          <w:rFonts w:eastAsia="Calibri"/>
          <w:szCs w:val="24"/>
          <w:rtl/>
        </w:rPr>
      </w:pPr>
      <w:r w:rsidRPr="00CE085A">
        <w:rPr>
          <w:rFonts w:eastAsia="Calibri" w:hint="cs"/>
          <w:szCs w:val="24"/>
          <w:rtl/>
        </w:rPr>
        <w:t>صندوق</w:t>
      </w:r>
      <w:r>
        <w:rPr>
          <w:rFonts w:eastAsia="Calibri"/>
          <w:szCs w:val="24"/>
        </w:rPr>
        <w:t xml:space="preserve"> </w:t>
      </w:r>
      <w:r w:rsidRPr="00CE085A">
        <w:rPr>
          <w:rFonts w:eastAsia="Calibri" w:hint="cs"/>
          <w:szCs w:val="24"/>
          <w:rtl/>
        </w:rPr>
        <w:t>‌پستی: 6139-14155 تهران- ایران</w:t>
      </w:r>
    </w:p>
    <w:p w:rsidR="00251441" w:rsidRPr="00CE085A" w:rsidRDefault="00251441" w:rsidP="00251441">
      <w:pPr>
        <w:bidi/>
        <w:spacing w:after="0" w:line="240" w:lineRule="auto"/>
        <w:rPr>
          <w:rFonts w:eastAsia="Calibri"/>
          <w:szCs w:val="24"/>
          <w:rtl/>
        </w:rPr>
      </w:pPr>
      <w:r w:rsidRPr="00CE085A">
        <w:rPr>
          <w:rFonts w:eastAsia="Calibri" w:hint="cs"/>
          <w:szCs w:val="24"/>
          <w:rtl/>
        </w:rPr>
        <w:t>تلفن: 5-88879461</w:t>
      </w:r>
    </w:p>
    <w:p w:rsidR="00251441" w:rsidRPr="00CE085A" w:rsidRDefault="00251441" w:rsidP="00251441">
      <w:pPr>
        <w:bidi/>
        <w:spacing w:after="0" w:line="240" w:lineRule="auto"/>
        <w:rPr>
          <w:rFonts w:eastAsia="Calibri"/>
          <w:szCs w:val="24"/>
          <w:rtl/>
        </w:rPr>
      </w:pPr>
      <w:r w:rsidRPr="00CE085A">
        <w:rPr>
          <w:rFonts w:eastAsia="Calibri" w:hint="cs"/>
          <w:szCs w:val="24"/>
          <w:rtl/>
        </w:rPr>
        <w:t>دورنگار: 88887080 و 88887103</w:t>
      </w:r>
    </w:p>
    <w:p w:rsidR="00251441" w:rsidRPr="00CE085A" w:rsidRDefault="00251441" w:rsidP="00251441">
      <w:pPr>
        <w:bidi/>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251441" w:rsidRPr="00CE085A" w:rsidRDefault="00251441" w:rsidP="00251441">
      <w:pPr>
        <w:bidi/>
        <w:spacing w:after="0" w:line="240" w:lineRule="auto"/>
        <w:rPr>
          <w:rFonts w:eastAsia="Calibri"/>
          <w:szCs w:val="24"/>
          <w:rtl/>
        </w:rPr>
      </w:pPr>
      <w:r w:rsidRPr="00CE085A">
        <w:rPr>
          <w:rFonts w:eastAsia="Calibri" w:hint="cs"/>
          <w:szCs w:val="24"/>
          <w:rtl/>
        </w:rPr>
        <w:t>صندوق پستی: 163-31585 کرج - ایران</w:t>
      </w:r>
    </w:p>
    <w:p w:rsidR="00251441" w:rsidRPr="00CE085A" w:rsidRDefault="00251441" w:rsidP="00251441">
      <w:pPr>
        <w:bidi/>
        <w:spacing w:after="0" w:line="240" w:lineRule="auto"/>
        <w:rPr>
          <w:rFonts w:eastAsia="Calibri"/>
          <w:szCs w:val="24"/>
          <w:rtl/>
        </w:rPr>
      </w:pPr>
      <w:r w:rsidRPr="00CE085A">
        <w:rPr>
          <w:rFonts w:eastAsia="Calibri" w:hint="cs"/>
          <w:szCs w:val="24"/>
          <w:rtl/>
        </w:rPr>
        <w:t>تلفن: 8- 32806031 (026)</w:t>
      </w:r>
    </w:p>
    <w:p w:rsidR="00251441" w:rsidRPr="00CE085A" w:rsidRDefault="00251441" w:rsidP="00251441">
      <w:pPr>
        <w:bidi/>
        <w:spacing w:after="0" w:line="240" w:lineRule="auto"/>
        <w:rPr>
          <w:rFonts w:eastAsia="Calibri"/>
          <w:szCs w:val="24"/>
          <w:rtl/>
        </w:rPr>
      </w:pPr>
      <w:r w:rsidRPr="00CE085A">
        <w:rPr>
          <w:rFonts w:eastAsia="Calibri" w:hint="cs"/>
          <w:szCs w:val="24"/>
          <w:rtl/>
        </w:rPr>
        <w:t>دورنگار: 32808114 (026)</w:t>
      </w:r>
    </w:p>
    <w:p w:rsidR="00251441" w:rsidRPr="00CE085A" w:rsidRDefault="00251441" w:rsidP="00251441">
      <w:pPr>
        <w:bidi/>
        <w:spacing w:after="0" w:line="240" w:lineRule="auto"/>
        <w:rPr>
          <w:rFonts w:eastAsia="Calibri"/>
          <w:szCs w:val="24"/>
          <w:rtl/>
        </w:rPr>
      </w:pPr>
      <w:r w:rsidRPr="00CE085A">
        <w:rPr>
          <w:rFonts w:eastAsia="Calibri" w:hint="cs"/>
          <w:szCs w:val="24"/>
          <w:rtl/>
        </w:rPr>
        <w:t xml:space="preserve">رایانامه: </w:t>
      </w:r>
      <w:hyperlink r:id="rId15" w:history="1">
        <w:r w:rsidRPr="00CE085A">
          <w:rPr>
            <w:rFonts w:eastAsia="Calibri" w:cs="Times New Roman"/>
            <w:bCs/>
            <w:color w:val="0000FF" w:themeColor="hyperlink"/>
            <w:u w:val="single"/>
          </w:rPr>
          <w:t>standard@isiri.org.ir</w:t>
        </w:r>
      </w:hyperlink>
    </w:p>
    <w:p w:rsidR="00251441" w:rsidRPr="00CE085A" w:rsidRDefault="00251441" w:rsidP="00251441">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251441" w:rsidRPr="00CE085A" w:rsidRDefault="00251441" w:rsidP="00251441">
      <w:pPr>
        <w:bidi/>
        <w:spacing w:after="0" w:line="240" w:lineRule="auto"/>
        <w:jc w:val="lowKashida"/>
        <w:rPr>
          <w:rFonts w:eastAsia="Calibri"/>
          <w:sz w:val="20"/>
          <w:szCs w:val="20"/>
          <w:rtl/>
          <w:lang w:bidi="fa-IR"/>
        </w:rPr>
      </w:pPr>
    </w:p>
    <w:p w:rsidR="00251441" w:rsidRPr="00CE085A" w:rsidRDefault="00251441" w:rsidP="00251441">
      <w:pPr>
        <w:bidi/>
        <w:spacing w:after="0" w:line="240" w:lineRule="auto"/>
        <w:jc w:val="lowKashida"/>
        <w:rPr>
          <w:rFonts w:eastAsia="Calibri"/>
          <w:sz w:val="24"/>
          <w:szCs w:val="24"/>
          <w:rtl/>
          <w:lang w:bidi="fa-IR"/>
        </w:rPr>
      </w:pPr>
    </w:p>
    <w:p w:rsidR="00251441" w:rsidRPr="00CE085A" w:rsidRDefault="00251441" w:rsidP="00251441">
      <w:pPr>
        <w:bidi/>
        <w:spacing w:after="0" w:line="240" w:lineRule="auto"/>
        <w:jc w:val="lowKashida"/>
        <w:rPr>
          <w:rFonts w:eastAsia="Calibri"/>
          <w:szCs w:val="24"/>
          <w:lang w:bidi="fa-IR"/>
        </w:rPr>
      </w:pPr>
    </w:p>
    <w:p w:rsidR="00251441" w:rsidRPr="00CE085A" w:rsidRDefault="00251441" w:rsidP="00251441">
      <w:pPr>
        <w:bidi/>
        <w:spacing w:after="0" w:line="240" w:lineRule="auto"/>
        <w:jc w:val="lowKashida"/>
        <w:rPr>
          <w:rFonts w:eastAsia="Calibri"/>
          <w:szCs w:val="24"/>
          <w:lang w:bidi="fa-IR"/>
        </w:rPr>
      </w:pPr>
    </w:p>
    <w:p w:rsidR="00251441" w:rsidRPr="00CE085A" w:rsidRDefault="00251441" w:rsidP="00251441">
      <w:pPr>
        <w:bidi/>
        <w:spacing w:after="0" w:line="240" w:lineRule="auto"/>
        <w:jc w:val="right"/>
        <w:rPr>
          <w:rFonts w:eastAsia="Calibri"/>
          <w:b/>
          <w:bCs/>
          <w:szCs w:val="24"/>
          <w:rtl/>
        </w:rPr>
      </w:pPr>
      <w:r w:rsidRPr="00CE085A">
        <w:rPr>
          <w:rFonts w:eastAsia="Calibri"/>
          <w:b/>
          <w:bCs/>
          <w:szCs w:val="24"/>
        </w:rPr>
        <w:t>Iranian National Standardization Organization (INSO)</w:t>
      </w:r>
    </w:p>
    <w:p w:rsidR="00251441" w:rsidRPr="00CE085A" w:rsidRDefault="00251441" w:rsidP="00251441">
      <w:pPr>
        <w:spacing w:after="0" w:line="240" w:lineRule="auto"/>
        <w:rPr>
          <w:rFonts w:eastAsia="Calibri"/>
          <w:szCs w:val="24"/>
          <w:rtl/>
        </w:rPr>
      </w:pPr>
      <w:r w:rsidRPr="00CE085A">
        <w:rPr>
          <w:rFonts w:eastAsia="Calibri"/>
          <w:szCs w:val="24"/>
        </w:rPr>
        <w:t xml:space="preserve">No.1294 </w:t>
      </w:r>
      <w:proofErr w:type="spellStart"/>
      <w:r w:rsidRPr="00CE085A">
        <w:rPr>
          <w:rFonts w:eastAsia="Calibri"/>
          <w:szCs w:val="24"/>
        </w:rPr>
        <w:t>Valiasr</w:t>
      </w:r>
      <w:proofErr w:type="spellEnd"/>
      <w:r w:rsidRPr="00CE085A">
        <w:rPr>
          <w:rFonts w:eastAsia="Calibri"/>
          <w:szCs w:val="24"/>
        </w:rPr>
        <w:t xml:space="preserve"> Ave., South western corner of </w:t>
      </w:r>
      <w:proofErr w:type="spellStart"/>
      <w:r w:rsidRPr="00CE085A">
        <w:rPr>
          <w:rFonts w:eastAsia="Calibri"/>
          <w:szCs w:val="24"/>
        </w:rPr>
        <w:t>Vanak</w:t>
      </w:r>
      <w:proofErr w:type="spellEnd"/>
      <w:r w:rsidRPr="00CE085A">
        <w:rPr>
          <w:rFonts w:eastAsia="Calibri"/>
          <w:szCs w:val="24"/>
        </w:rPr>
        <w:t xml:space="preserve"> Sq., Tehran, Iran</w:t>
      </w:r>
    </w:p>
    <w:p w:rsidR="00251441" w:rsidRPr="00CE085A" w:rsidRDefault="00251441" w:rsidP="00251441">
      <w:pPr>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251441" w:rsidRPr="00CE085A" w:rsidRDefault="00251441" w:rsidP="00251441">
      <w:pPr>
        <w:spacing w:after="0" w:line="240" w:lineRule="auto"/>
        <w:rPr>
          <w:rFonts w:eastAsia="Calibri"/>
          <w:szCs w:val="24"/>
          <w:lang w:val="de-DE"/>
        </w:rPr>
      </w:pPr>
      <w:r w:rsidRPr="00CE085A">
        <w:rPr>
          <w:rFonts w:eastAsia="Calibri"/>
          <w:szCs w:val="24"/>
          <w:lang w:val="de-DE"/>
        </w:rPr>
        <w:t>Tel: + 98 (21) 88879461-5</w:t>
      </w:r>
    </w:p>
    <w:p w:rsidR="00251441" w:rsidRPr="00CE085A" w:rsidRDefault="00251441" w:rsidP="00251441">
      <w:pPr>
        <w:spacing w:after="0" w:line="240" w:lineRule="auto"/>
        <w:rPr>
          <w:rFonts w:eastAsia="Calibri"/>
          <w:szCs w:val="24"/>
          <w:lang w:val="de-DE"/>
        </w:rPr>
      </w:pPr>
      <w:r w:rsidRPr="00CE085A">
        <w:rPr>
          <w:rFonts w:eastAsia="Calibri"/>
          <w:szCs w:val="24"/>
          <w:lang w:val="de-DE"/>
        </w:rPr>
        <w:t>Fax: + 98 (21) 88887080, 88887103</w:t>
      </w:r>
    </w:p>
    <w:p w:rsidR="00251441" w:rsidRPr="00CE085A" w:rsidRDefault="00251441" w:rsidP="00251441">
      <w:pPr>
        <w:spacing w:after="0" w:line="240" w:lineRule="auto"/>
        <w:rPr>
          <w:rFonts w:eastAsia="Calibri"/>
          <w:sz w:val="20"/>
          <w:szCs w:val="20"/>
          <w:lang w:val="de-DE"/>
        </w:rPr>
      </w:pPr>
    </w:p>
    <w:p w:rsidR="00251441" w:rsidRPr="00CE085A" w:rsidRDefault="00251441" w:rsidP="00251441">
      <w:pPr>
        <w:spacing w:after="0" w:line="240" w:lineRule="auto"/>
        <w:rPr>
          <w:rFonts w:eastAsia="Calibri"/>
          <w:szCs w:val="24"/>
          <w:lang w:val="de-DE"/>
        </w:rPr>
      </w:pPr>
      <w:r w:rsidRPr="00CE085A">
        <w:rPr>
          <w:rFonts w:eastAsia="Calibri"/>
          <w:szCs w:val="24"/>
          <w:lang w:val="de-DE"/>
        </w:rPr>
        <w:t>Standard Square, Karaj, Iran</w:t>
      </w:r>
    </w:p>
    <w:p w:rsidR="00251441" w:rsidRPr="00CE085A" w:rsidRDefault="00251441" w:rsidP="00251441">
      <w:pPr>
        <w:spacing w:after="0" w:line="240" w:lineRule="auto"/>
        <w:rPr>
          <w:rFonts w:eastAsia="Calibri"/>
          <w:szCs w:val="24"/>
          <w:lang w:val="de-DE"/>
        </w:rPr>
      </w:pPr>
      <w:r w:rsidRPr="00CE085A">
        <w:rPr>
          <w:rFonts w:eastAsia="Calibri"/>
          <w:szCs w:val="24"/>
          <w:lang w:val="de-DE"/>
        </w:rPr>
        <w:t>P.O. Box: 31585-163, Karaj, Iran</w:t>
      </w:r>
    </w:p>
    <w:p w:rsidR="00251441" w:rsidRPr="00CE085A" w:rsidRDefault="00251441" w:rsidP="00251441">
      <w:pPr>
        <w:spacing w:after="0" w:line="240" w:lineRule="auto"/>
        <w:rPr>
          <w:rFonts w:eastAsia="Calibri"/>
          <w:szCs w:val="24"/>
          <w:lang w:val="de-DE"/>
        </w:rPr>
      </w:pPr>
      <w:r w:rsidRPr="00CE085A">
        <w:rPr>
          <w:rFonts w:eastAsia="Calibri"/>
          <w:szCs w:val="24"/>
          <w:lang w:val="de-DE"/>
        </w:rPr>
        <w:t>Tel:</w:t>
      </w:r>
      <w:r>
        <w:rPr>
          <w:rFonts w:eastAsia="Calibri"/>
          <w:szCs w:val="24"/>
          <w:lang w:val="de-DE"/>
        </w:rPr>
        <w:t xml:space="preserve"> </w:t>
      </w:r>
      <w:r w:rsidRPr="00CE085A">
        <w:rPr>
          <w:rFonts w:eastAsia="Calibri"/>
          <w:szCs w:val="24"/>
          <w:lang w:val="de-DE"/>
        </w:rPr>
        <w:t>+ 98 (</w:t>
      </w:r>
      <w:r w:rsidRPr="00CE085A">
        <w:rPr>
          <w:szCs w:val="24"/>
          <w:lang w:val="de-DE"/>
        </w:rPr>
        <w:t>2</w:t>
      </w:r>
      <w:r w:rsidRPr="00CE085A">
        <w:rPr>
          <w:rFonts w:eastAsia="Calibri"/>
          <w:szCs w:val="24"/>
          <w:lang w:val="de-DE"/>
        </w:rPr>
        <w:t>6) 32806031-8</w:t>
      </w:r>
    </w:p>
    <w:p w:rsidR="00251441" w:rsidRPr="00CE085A" w:rsidRDefault="00251441" w:rsidP="00251441">
      <w:pPr>
        <w:spacing w:after="0" w:line="240" w:lineRule="auto"/>
        <w:rPr>
          <w:rFonts w:eastAsia="Calibri"/>
          <w:szCs w:val="24"/>
          <w:lang w:val="de-DE"/>
        </w:rPr>
      </w:pPr>
      <w:r w:rsidRPr="00CE085A">
        <w:rPr>
          <w:rFonts w:eastAsia="Calibri"/>
          <w:szCs w:val="24"/>
          <w:lang w:val="de-DE"/>
        </w:rPr>
        <w:t>Fax: + 98 (26) 32808114</w:t>
      </w:r>
    </w:p>
    <w:p w:rsidR="00251441" w:rsidRPr="00CE085A" w:rsidRDefault="00251441" w:rsidP="00251441">
      <w:pPr>
        <w:spacing w:after="0" w:line="240" w:lineRule="auto"/>
        <w:rPr>
          <w:rFonts w:eastAsia="Calibri"/>
          <w:sz w:val="20"/>
          <w:szCs w:val="20"/>
          <w:lang w:val="de-DE"/>
        </w:rPr>
      </w:pPr>
    </w:p>
    <w:p w:rsidR="00251441" w:rsidRPr="00CE085A" w:rsidRDefault="00251441" w:rsidP="00251441">
      <w:pPr>
        <w:spacing w:after="0" w:line="240" w:lineRule="auto"/>
        <w:rPr>
          <w:rFonts w:eastAsia="Calibri"/>
          <w:szCs w:val="24"/>
          <w:lang w:val="de-DE"/>
        </w:rPr>
      </w:pPr>
      <w:r w:rsidRPr="00CE085A">
        <w:rPr>
          <w:rFonts w:eastAsia="Calibri"/>
          <w:szCs w:val="24"/>
          <w:lang w:val="de-DE"/>
        </w:rPr>
        <w:t>Email: standard@isiri.org.ir</w:t>
      </w:r>
    </w:p>
    <w:p w:rsidR="00251441" w:rsidRPr="00CE085A" w:rsidRDefault="00251441" w:rsidP="00251441">
      <w:pPr>
        <w:bidi/>
        <w:spacing w:after="0" w:line="240" w:lineRule="auto"/>
        <w:jc w:val="right"/>
        <w:rPr>
          <w:rFonts w:eastAsia="Calibri"/>
          <w:szCs w:val="24"/>
          <w:lang w:bidi="fa-IR"/>
        </w:rPr>
      </w:pPr>
      <w:r w:rsidRPr="00CE085A">
        <w:rPr>
          <w:rFonts w:eastAsia="Calibri"/>
          <w:szCs w:val="24"/>
          <w:lang w:val="de-DE"/>
        </w:rPr>
        <w:t>Website:http://www.isiri.org</w:t>
      </w:r>
    </w:p>
    <w:p w:rsidR="00251441" w:rsidRPr="00CE085A" w:rsidRDefault="00251441" w:rsidP="00251441">
      <w:pPr>
        <w:bidi/>
        <w:spacing w:after="0" w:line="240" w:lineRule="auto"/>
        <w:jc w:val="lowKashida"/>
        <w:rPr>
          <w:rFonts w:eastAsia="Calibri"/>
          <w:sz w:val="24"/>
          <w:szCs w:val="28"/>
          <w:rtl/>
          <w:lang w:val="de-DE" w:bidi="fa-IR"/>
        </w:rPr>
      </w:pPr>
    </w:p>
    <w:p w:rsidR="00251441" w:rsidRPr="00CE085A" w:rsidRDefault="00251441" w:rsidP="00251441">
      <w:pPr>
        <w:bidi/>
        <w:spacing w:after="0" w:line="240" w:lineRule="auto"/>
        <w:jc w:val="center"/>
        <w:rPr>
          <w:rFonts w:eastAsia="Times New Roman"/>
          <w:b/>
          <w:bCs/>
          <w:szCs w:val="24"/>
          <w:rtl/>
          <w:lang w:bidi="fa-IR"/>
        </w:rPr>
      </w:pPr>
    </w:p>
    <w:p w:rsidR="00251441" w:rsidRPr="00CE085A" w:rsidRDefault="00251441" w:rsidP="00251441">
      <w:pPr>
        <w:bidi/>
        <w:spacing w:after="0" w:line="240" w:lineRule="auto"/>
        <w:jc w:val="center"/>
        <w:rPr>
          <w:rFonts w:eastAsia="Times New Roman"/>
          <w:b/>
          <w:bCs/>
          <w:szCs w:val="24"/>
          <w:rtl/>
          <w:lang w:bidi="fa-IR"/>
        </w:rPr>
      </w:pPr>
    </w:p>
    <w:p w:rsidR="00251441" w:rsidRPr="00CE085A" w:rsidRDefault="00251441" w:rsidP="00251441">
      <w:pPr>
        <w:bidi/>
        <w:spacing w:after="0" w:line="240" w:lineRule="auto"/>
        <w:jc w:val="center"/>
        <w:rPr>
          <w:rFonts w:eastAsia="Times New Roman"/>
          <w:b/>
          <w:bCs/>
          <w:szCs w:val="24"/>
          <w:rtl/>
          <w:lang w:bidi="fa-IR"/>
        </w:rPr>
      </w:pPr>
    </w:p>
    <w:p w:rsidR="00251441" w:rsidRPr="00CE085A" w:rsidRDefault="00251441" w:rsidP="00251441">
      <w:pPr>
        <w:bidi/>
        <w:spacing w:after="0" w:line="240" w:lineRule="auto"/>
        <w:jc w:val="center"/>
        <w:rPr>
          <w:rFonts w:eastAsia="Times New Roman"/>
          <w:b/>
          <w:bCs/>
          <w:szCs w:val="24"/>
          <w:rtl/>
          <w:lang w:bidi="fa-IR"/>
        </w:rPr>
      </w:pPr>
    </w:p>
    <w:p w:rsidR="00251441" w:rsidRPr="00CE085A" w:rsidRDefault="00251441" w:rsidP="00251441">
      <w:pPr>
        <w:bidi/>
        <w:spacing w:after="0" w:line="240" w:lineRule="auto"/>
        <w:jc w:val="center"/>
        <w:rPr>
          <w:rFonts w:eastAsia="Times New Roman"/>
          <w:b/>
          <w:bCs/>
          <w:szCs w:val="24"/>
          <w:rtl/>
          <w:lang w:bidi="fa-IR"/>
        </w:rPr>
      </w:pPr>
    </w:p>
    <w:p w:rsidR="00251441" w:rsidRPr="00CE085A" w:rsidRDefault="00251441" w:rsidP="00251441">
      <w:pPr>
        <w:bidi/>
        <w:spacing w:after="0" w:line="240" w:lineRule="auto"/>
        <w:jc w:val="center"/>
        <w:rPr>
          <w:rFonts w:eastAsia="Times New Roman"/>
          <w:b/>
          <w:bCs/>
          <w:szCs w:val="24"/>
          <w:rtl/>
          <w:lang w:bidi="fa-IR"/>
        </w:rPr>
      </w:pPr>
    </w:p>
    <w:p w:rsidR="00251441" w:rsidRPr="00CE085A" w:rsidRDefault="00251441" w:rsidP="00251441">
      <w:pPr>
        <w:bidi/>
        <w:spacing w:after="0" w:line="240" w:lineRule="auto"/>
        <w:jc w:val="center"/>
        <w:rPr>
          <w:rFonts w:eastAsia="Times New Roman"/>
          <w:b/>
          <w:bCs/>
          <w:szCs w:val="24"/>
          <w:rtl/>
          <w:lang w:bidi="fa-IR"/>
        </w:rPr>
      </w:pPr>
    </w:p>
    <w:p w:rsidR="00251441" w:rsidRPr="00CE085A" w:rsidRDefault="00251441" w:rsidP="00251441">
      <w:pPr>
        <w:bidi/>
        <w:spacing w:after="0" w:line="240" w:lineRule="auto"/>
        <w:jc w:val="center"/>
        <w:rPr>
          <w:rFonts w:eastAsia="Times New Roman"/>
          <w:b/>
          <w:bCs/>
          <w:szCs w:val="24"/>
          <w:rtl/>
          <w:lang w:bidi="fa-IR"/>
        </w:rPr>
      </w:pPr>
    </w:p>
    <w:p w:rsidR="00251441" w:rsidRPr="00CE085A" w:rsidRDefault="00251441" w:rsidP="00251441">
      <w:pPr>
        <w:bidi/>
        <w:spacing w:after="0" w:line="240" w:lineRule="auto"/>
        <w:jc w:val="center"/>
        <w:rPr>
          <w:rFonts w:eastAsia="Times New Roman"/>
          <w:b/>
          <w:bCs/>
          <w:szCs w:val="24"/>
          <w:rtl/>
          <w:lang w:bidi="fa-IR"/>
        </w:rPr>
      </w:pPr>
    </w:p>
    <w:p w:rsidR="00251441" w:rsidRPr="00CE085A" w:rsidRDefault="00251441" w:rsidP="00251441">
      <w:pPr>
        <w:bidi/>
        <w:spacing w:after="0" w:line="240" w:lineRule="auto"/>
        <w:jc w:val="center"/>
        <w:rPr>
          <w:rFonts w:eastAsia="Times New Roman"/>
          <w:b/>
          <w:bCs/>
          <w:szCs w:val="24"/>
          <w:rtl/>
          <w:lang w:bidi="fa-IR"/>
        </w:rPr>
      </w:pPr>
    </w:p>
    <w:p w:rsidR="00251441" w:rsidRPr="00CE085A" w:rsidRDefault="00251441" w:rsidP="00251441">
      <w:pPr>
        <w:bidi/>
        <w:spacing w:after="0" w:line="240" w:lineRule="auto"/>
        <w:jc w:val="center"/>
        <w:rPr>
          <w:rFonts w:eastAsia="Times New Roman"/>
          <w:b/>
          <w:bCs/>
          <w:szCs w:val="24"/>
          <w:rtl/>
          <w:lang w:bidi="fa-IR"/>
        </w:rPr>
      </w:pPr>
    </w:p>
    <w:p w:rsidR="00251441" w:rsidRPr="00CE085A" w:rsidRDefault="00251441" w:rsidP="00251441">
      <w:pPr>
        <w:bidi/>
        <w:spacing w:after="0" w:line="240" w:lineRule="auto"/>
        <w:jc w:val="center"/>
        <w:rPr>
          <w:rFonts w:eastAsia="Times New Roman"/>
          <w:b/>
          <w:bCs/>
          <w:szCs w:val="24"/>
          <w:rtl/>
          <w:lang w:bidi="fa-IR"/>
        </w:rPr>
      </w:pPr>
    </w:p>
    <w:p w:rsidR="00251441" w:rsidRPr="00CE085A" w:rsidRDefault="00251441" w:rsidP="00251441">
      <w:pPr>
        <w:bidi/>
        <w:spacing w:after="0" w:line="240" w:lineRule="auto"/>
        <w:jc w:val="center"/>
        <w:rPr>
          <w:rFonts w:eastAsia="Times New Roman"/>
          <w:b/>
          <w:bCs/>
          <w:szCs w:val="24"/>
          <w:rtl/>
          <w:lang w:bidi="fa-IR"/>
        </w:rPr>
      </w:pPr>
    </w:p>
    <w:p w:rsidR="00251441" w:rsidRPr="00CE085A" w:rsidRDefault="00251441" w:rsidP="00251441">
      <w:pPr>
        <w:bidi/>
        <w:spacing w:after="0" w:line="240" w:lineRule="auto"/>
        <w:jc w:val="center"/>
        <w:rPr>
          <w:rFonts w:eastAsia="Times New Roman"/>
          <w:b/>
          <w:bCs/>
          <w:szCs w:val="24"/>
          <w:rtl/>
          <w:lang w:bidi="fa-IR"/>
        </w:rPr>
      </w:pPr>
    </w:p>
    <w:p w:rsidR="00251441" w:rsidRPr="00CE085A" w:rsidRDefault="00251441" w:rsidP="00251441">
      <w:pPr>
        <w:bidi/>
        <w:spacing w:after="0" w:line="240" w:lineRule="auto"/>
        <w:jc w:val="center"/>
        <w:rPr>
          <w:rFonts w:eastAsia="Times New Roman"/>
          <w:b/>
          <w:bCs/>
          <w:szCs w:val="24"/>
          <w:rtl/>
          <w:lang w:bidi="fa-IR"/>
        </w:rPr>
      </w:pPr>
    </w:p>
    <w:p w:rsidR="00251441" w:rsidRPr="00CE085A" w:rsidRDefault="00251441" w:rsidP="00251441">
      <w:pPr>
        <w:bidi/>
        <w:spacing w:after="0" w:line="240" w:lineRule="auto"/>
        <w:jc w:val="center"/>
        <w:rPr>
          <w:rFonts w:eastAsia="Times New Roman"/>
          <w:b/>
          <w:bCs/>
          <w:szCs w:val="24"/>
          <w:rtl/>
          <w:lang w:bidi="fa-IR"/>
        </w:rPr>
      </w:pPr>
    </w:p>
    <w:p w:rsidR="00251441" w:rsidRPr="00CE085A" w:rsidRDefault="00251441" w:rsidP="00251441">
      <w:pPr>
        <w:bidi/>
        <w:spacing w:after="0" w:line="240" w:lineRule="auto"/>
        <w:jc w:val="center"/>
        <w:rPr>
          <w:rFonts w:eastAsia="Times New Roman"/>
          <w:b/>
          <w:bCs/>
          <w:szCs w:val="24"/>
          <w:rtl/>
          <w:lang w:bidi="fa-IR"/>
        </w:rPr>
      </w:pPr>
    </w:p>
    <w:p w:rsidR="00251441" w:rsidRPr="00CE085A" w:rsidRDefault="00251441" w:rsidP="00251441">
      <w:pPr>
        <w:bidi/>
        <w:spacing w:after="0" w:line="240" w:lineRule="auto"/>
        <w:rPr>
          <w:rFonts w:eastAsiaTheme="minorEastAsia"/>
          <w:b/>
          <w:bCs/>
          <w:szCs w:val="24"/>
          <w:rtl/>
          <w:lang w:bidi="fa-IR"/>
        </w:rPr>
      </w:pPr>
    </w:p>
    <w:p w:rsidR="00251441" w:rsidRPr="00CE085A" w:rsidRDefault="00251441" w:rsidP="00251441">
      <w:pPr>
        <w:bidi/>
        <w:spacing w:after="0" w:line="240" w:lineRule="auto"/>
        <w:jc w:val="center"/>
        <w:rPr>
          <w:rFonts w:eastAsiaTheme="minorEastAsia" w:cs="B Nazanin"/>
          <w:b/>
          <w:bCs/>
          <w:szCs w:val="24"/>
          <w:rtl/>
          <w:lang w:bidi="fa-IR"/>
        </w:rPr>
      </w:pPr>
      <w:r w:rsidRPr="00CE085A">
        <w:rPr>
          <w:rFonts w:eastAsiaTheme="minorEastAsia" w:cs="B Nazanin" w:hint="cs"/>
          <w:b/>
          <w:bCs/>
          <w:szCs w:val="24"/>
          <w:rtl/>
          <w:lang w:bidi="fa-IR"/>
        </w:rPr>
        <w:lastRenderedPageBreak/>
        <w:t>به نام خدا</w:t>
      </w:r>
    </w:p>
    <w:p w:rsidR="00251441" w:rsidRPr="00AC7C3F" w:rsidRDefault="00251441" w:rsidP="00251441">
      <w:pPr>
        <w:pStyle w:val="Heading1"/>
        <w:bidi/>
        <w:spacing w:before="0" w:line="240" w:lineRule="auto"/>
        <w:jc w:val="center"/>
      </w:pPr>
      <w:bookmarkStart w:id="0" w:name="_Toc492379897"/>
      <w:bookmarkStart w:id="1" w:name="_Toc492990534"/>
      <w:bookmarkStart w:id="2" w:name="_Toc492992354"/>
      <w:bookmarkStart w:id="3" w:name="_Toc492994770"/>
      <w:bookmarkStart w:id="4" w:name="_Toc501385253"/>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bookmarkEnd w:id="2"/>
      <w:bookmarkEnd w:id="3"/>
      <w:bookmarkEnd w:id="4"/>
    </w:p>
    <w:p w:rsidR="00251441" w:rsidRPr="004A25A2" w:rsidRDefault="00251441" w:rsidP="00251441">
      <w:pPr>
        <w:autoSpaceDE w:val="0"/>
        <w:autoSpaceDN w:val="0"/>
        <w:bidi/>
        <w:adjustRightInd w:val="0"/>
        <w:spacing w:after="0" w:line="240" w:lineRule="auto"/>
        <w:jc w:val="center"/>
        <w:rPr>
          <w:rFonts w:ascii="BNazaninBold" w:cs="B Nazanin"/>
          <w:b/>
          <w:bCs/>
          <w:sz w:val="26"/>
          <w:szCs w:val="26"/>
          <w:lang w:bidi="fa-IR"/>
        </w:rPr>
      </w:pPr>
    </w:p>
    <w:p w:rsidR="00251441" w:rsidRPr="00AC7C3F" w:rsidRDefault="00251441" w:rsidP="00251441">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251441" w:rsidRPr="00AC7C3F" w:rsidRDefault="00251441" w:rsidP="00251441">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251441" w:rsidRPr="00AC7C3F" w:rsidRDefault="00251441" w:rsidP="00251441">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251441" w:rsidRPr="00AC7C3F" w:rsidRDefault="00251441" w:rsidP="00251441">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251441" w:rsidRPr="00AC7C3F" w:rsidRDefault="00251441" w:rsidP="00251441">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251441" w:rsidRDefault="00251441" w:rsidP="00251441">
      <w:pPr>
        <w:autoSpaceDE w:val="0"/>
        <w:autoSpaceDN w:val="0"/>
        <w:bidi/>
        <w:adjustRightInd w:val="0"/>
        <w:spacing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251441" w:rsidRDefault="00251441" w:rsidP="00251441">
      <w:pPr>
        <w:bidi/>
        <w:spacing w:after="0" w:line="240" w:lineRule="auto"/>
        <w:jc w:val="center"/>
        <w:rPr>
          <w:rFonts w:eastAsiaTheme="minorEastAsia" w:cs="B Nazanin"/>
          <w:b/>
          <w:bCs/>
          <w:sz w:val="28"/>
          <w:rtl/>
        </w:rPr>
      </w:pPr>
    </w:p>
    <w:p w:rsidR="00251441" w:rsidRPr="00CE085A" w:rsidRDefault="00251441" w:rsidP="00251441">
      <w:pPr>
        <w:bidi/>
        <w:spacing w:after="0" w:line="240" w:lineRule="auto"/>
        <w:jc w:val="center"/>
        <w:rPr>
          <w:rFonts w:eastAsiaTheme="minorEastAsia" w:cs="B Nazanin"/>
          <w:b/>
          <w:bCs/>
          <w:sz w:val="28"/>
          <w:lang w:bidi="fa-IR"/>
        </w:rPr>
      </w:pPr>
      <w:r w:rsidRPr="00CE085A">
        <w:rPr>
          <w:rFonts w:eastAsiaTheme="minorEastAsia" w:cs="B Nazanin" w:hint="cs"/>
          <w:b/>
          <w:bCs/>
          <w:sz w:val="28"/>
          <w:rtl/>
        </w:rPr>
        <w:lastRenderedPageBreak/>
        <w:t>کمیسیون فنی تدوين استاندارد</w:t>
      </w:r>
    </w:p>
    <w:p w:rsidR="00251441" w:rsidRPr="000E3C0E" w:rsidRDefault="00251441" w:rsidP="00251441">
      <w:pPr>
        <w:bidi/>
        <w:spacing w:after="0" w:line="240" w:lineRule="auto"/>
        <w:jc w:val="center"/>
        <w:rPr>
          <w:rFonts w:ascii="tims" w:eastAsiaTheme="minorEastAsia" w:hAnsi="tims" w:cs="B Lotus"/>
          <w:b/>
          <w:bCs/>
          <w:kern w:val="28"/>
          <w:sz w:val="40"/>
          <w:szCs w:val="40"/>
          <w:rtl/>
          <w:lang w:bidi="fa-IR"/>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251441" w:rsidRPr="00CE085A" w:rsidRDefault="00251441" w:rsidP="00251441">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251441" w:rsidRPr="00CE085A" w:rsidTr="000D4CCA">
        <w:trPr>
          <w:jc w:val="center"/>
        </w:trPr>
        <w:tc>
          <w:tcPr>
            <w:tcW w:w="4486" w:type="dxa"/>
            <w:hideMark/>
          </w:tcPr>
          <w:p w:rsidR="00251441" w:rsidRPr="00CE085A" w:rsidRDefault="00251441" w:rsidP="000D4CCA">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251441" w:rsidRPr="00CE085A" w:rsidRDefault="00251441" w:rsidP="000D4CCA">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251441" w:rsidRPr="00CE085A" w:rsidTr="000D4CCA">
        <w:trPr>
          <w:jc w:val="center"/>
        </w:trPr>
        <w:tc>
          <w:tcPr>
            <w:tcW w:w="4486" w:type="dxa"/>
            <w:hideMark/>
          </w:tcPr>
          <w:p w:rsidR="00251441" w:rsidRDefault="00251441" w:rsidP="000D4CCA">
            <w:pPr>
              <w:bidi/>
              <w:spacing w:after="0" w:line="240" w:lineRule="auto"/>
              <w:contextualSpacing/>
              <w:jc w:val="both"/>
              <w:rPr>
                <w:rFonts w:eastAsiaTheme="minorEastAsia" w:cs="B Nazanin"/>
                <w:szCs w:val="24"/>
                <w:rtl/>
                <w:lang w:bidi="fa-IR"/>
              </w:rPr>
            </w:pPr>
          </w:p>
          <w:p w:rsidR="00251441" w:rsidRDefault="00251441" w:rsidP="000D4CCA">
            <w:pPr>
              <w:bidi/>
              <w:spacing w:after="0" w:line="240" w:lineRule="auto"/>
              <w:contextualSpacing/>
              <w:jc w:val="both"/>
              <w:rPr>
                <w:rFonts w:eastAsiaTheme="minorEastAsia" w:cs="B Nazanin"/>
                <w:szCs w:val="24"/>
                <w:rtl/>
                <w:lang w:bidi="fa-IR"/>
              </w:rPr>
            </w:pPr>
          </w:p>
          <w:p w:rsidR="00251441" w:rsidRPr="00CE085A" w:rsidRDefault="00251441" w:rsidP="000D4CCA">
            <w:pPr>
              <w:bidi/>
              <w:spacing w:after="0" w:line="240" w:lineRule="auto"/>
              <w:contextualSpacing/>
              <w:jc w:val="both"/>
              <w:rPr>
                <w:rFonts w:ascii="Times New Roman" w:eastAsiaTheme="minorEastAsia" w:hAnsi="Times New Roman" w:cs="B Nazanin"/>
                <w:szCs w:val="24"/>
                <w:lang w:bidi="fa-IR"/>
              </w:rPr>
            </w:pPr>
          </w:p>
        </w:tc>
        <w:tc>
          <w:tcPr>
            <w:tcW w:w="3420" w:type="dxa"/>
            <w:hideMark/>
          </w:tcPr>
          <w:p w:rsidR="00251441" w:rsidRPr="00CE085A" w:rsidRDefault="00251441" w:rsidP="000D4CCA">
            <w:pPr>
              <w:bidi/>
              <w:spacing w:after="0" w:line="240" w:lineRule="auto"/>
              <w:contextualSpacing/>
              <w:jc w:val="both"/>
              <w:rPr>
                <w:rFonts w:ascii="Times New Roman" w:eastAsiaTheme="minorEastAsia" w:hAnsi="Times New Roman" w:cs="B Nazanin"/>
                <w:szCs w:val="24"/>
              </w:rPr>
            </w:pPr>
          </w:p>
        </w:tc>
      </w:tr>
      <w:tr w:rsidR="00251441" w:rsidRPr="00CE085A" w:rsidTr="000D4CCA">
        <w:trPr>
          <w:jc w:val="center"/>
        </w:trPr>
        <w:tc>
          <w:tcPr>
            <w:tcW w:w="7906" w:type="dxa"/>
            <w:gridSpan w:val="2"/>
          </w:tcPr>
          <w:p w:rsidR="00251441" w:rsidRPr="00CE085A" w:rsidRDefault="00251441" w:rsidP="000D4CCA">
            <w:pPr>
              <w:bidi/>
              <w:spacing w:after="0" w:line="240" w:lineRule="auto"/>
              <w:contextualSpacing/>
              <w:jc w:val="both"/>
              <w:rPr>
                <w:rFonts w:ascii="Times New Roman" w:eastAsiaTheme="minorEastAsia" w:hAnsi="Times New Roman" w:cs="B Nazanin"/>
                <w:sz w:val="24"/>
                <w:szCs w:val="24"/>
                <w:lang w:bidi="fa-IR"/>
              </w:rPr>
            </w:pPr>
          </w:p>
        </w:tc>
      </w:tr>
      <w:tr w:rsidR="00251441" w:rsidRPr="00CE085A" w:rsidTr="000D4CCA">
        <w:trPr>
          <w:jc w:val="center"/>
        </w:trPr>
        <w:tc>
          <w:tcPr>
            <w:tcW w:w="4486" w:type="dxa"/>
            <w:hideMark/>
          </w:tcPr>
          <w:p w:rsidR="00251441" w:rsidRPr="00CE085A" w:rsidRDefault="00251441" w:rsidP="000D4CCA">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251441" w:rsidRPr="00CE085A" w:rsidRDefault="00251441" w:rsidP="000D4CCA">
            <w:pPr>
              <w:bidi/>
              <w:spacing w:after="0" w:line="240" w:lineRule="auto"/>
              <w:contextualSpacing/>
              <w:jc w:val="both"/>
              <w:rPr>
                <w:rFonts w:ascii="Times New Roman" w:eastAsiaTheme="minorEastAsia" w:hAnsi="Times New Roman" w:cs="B Nazanin"/>
                <w:sz w:val="28"/>
                <w:szCs w:val="28"/>
              </w:rPr>
            </w:pPr>
          </w:p>
        </w:tc>
      </w:tr>
      <w:tr w:rsidR="00251441" w:rsidRPr="00CE085A" w:rsidTr="000D4CCA">
        <w:trPr>
          <w:jc w:val="center"/>
        </w:trPr>
        <w:tc>
          <w:tcPr>
            <w:tcW w:w="4486" w:type="dxa"/>
            <w:hideMark/>
          </w:tcPr>
          <w:p w:rsidR="00251441" w:rsidRPr="00CE085A" w:rsidRDefault="00251441" w:rsidP="000D4CCA">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251441" w:rsidRDefault="00251441" w:rsidP="000D4CCA">
            <w:pPr>
              <w:bidi/>
              <w:spacing w:after="0" w:line="240" w:lineRule="auto"/>
              <w:contextualSpacing/>
              <w:jc w:val="lowKashida"/>
              <w:rPr>
                <w:rFonts w:eastAsiaTheme="minorEastAsia" w:cs="B Nazanin"/>
                <w:szCs w:val="24"/>
                <w:rtl/>
                <w:lang w:bidi="fa-IR"/>
              </w:rPr>
            </w:pPr>
          </w:p>
          <w:p w:rsidR="00251441" w:rsidRPr="00CE085A" w:rsidRDefault="00251441" w:rsidP="000D4CCA">
            <w:pPr>
              <w:bidi/>
              <w:spacing w:after="0" w:line="240" w:lineRule="auto"/>
              <w:contextualSpacing/>
              <w:jc w:val="lowKashida"/>
              <w:rPr>
                <w:rFonts w:ascii="Times New Roman" w:eastAsiaTheme="minorEastAsia" w:hAnsi="Times New Roman" w:cs="B Nazanin"/>
                <w:szCs w:val="24"/>
              </w:rPr>
            </w:pPr>
          </w:p>
        </w:tc>
      </w:tr>
      <w:tr w:rsidR="00251441" w:rsidRPr="00CE085A" w:rsidTr="000D4CCA">
        <w:trPr>
          <w:jc w:val="center"/>
        </w:trPr>
        <w:tc>
          <w:tcPr>
            <w:tcW w:w="7906" w:type="dxa"/>
            <w:gridSpan w:val="2"/>
          </w:tcPr>
          <w:p w:rsidR="00251441" w:rsidRPr="00CE085A" w:rsidRDefault="00251441" w:rsidP="000D4CCA">
            <w:pPr>
              <w:bidi/>
              <w:spacing w:after="0" w:line="240" w:lineRule="auto"/>
              <w:contextualSpacing/>
              <w:jc w:val="both"/>
              <w:rPr>
                <w:rFonts w:ascii="Times New Roman" w:eastAsiaTheme="minorEastAsia" w:hAnsi="Times New Roman" w:cs="B Nazanin"/>
                <w:sz w:val="24"/>
                <w:szCs w:val="24"/>
              </w:rPr>
            </w:pPr>
          </w:p>
        </w:tc>
      </w:tr>
      <w:tr w:rsidR="00251441" w:rsidRPr="00CE085A" w:rsidTr="000D4CCA">
        <w:trPr>
          <w:jc w:val="center"/>
        </w:trPr>
        <w:tc>
          <w:tcPr>
            <w:tcW w:w="4486" w:type="dxa"/>
            <w:hideMark/>
          </w:tcPr>
          <w:p w:rsidR="00251441" w:rsidRPr="00CE085A" w:rsidRDefault="00251441" w:rsidP="000D4CCA">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lang w:bidi="fa-IR"/>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251441" w:rsidRPr="00CE085A" w:rsidRDefault="00251441" w:rsidP="000D4CCA">
            <w:pPr>
              <w:bidi/>
              <w:spacing w:after="0" w:line="240" w:lineRule="auto"/>
              <w:contextualSpacing/>
              <w:jc w:val="both"/>
              <w:rPr>
                <w:rFonts w:ascii="Times New Roman" w:eastAsiaTheme="minorEastAsia" w:hAnsi="Times New Roman" w:cs="B Nazanin"/>
                <w:sz w:val="28"/>
                <w:szCs w:val="28"/>
              </w:rPr>
            </w:pPr>
          </w:p>
        </w:tc>
      </w:tr>
      <w:tr w:rsidR="00251441" w:rsidRPr="00CE085A" w:rsidTr="000D4CCA">
        <w:trPr>
          <w:jc w:val="center"/>
        </w:trPr>
        <w:tc>
          <w:tcPr>
            <w:tcW w:w="4486" w:type="dxa"/>
          </w:tcPr>
          <w:p w:rsidR="00251441" w:rsidRPr="00CE085A" w:rsidRDefault="00251441" w:rsidP="000D4CCA">
            <w:pPr>
              <w:bidi/>
              <w:spacing w:after="0" w:line="240" w:lineRule="auto"/>
              <w:jc w:val="lowKashida"/>
              <w:rPr>
                <w:rFonts w:eastAsiaTheme="minorEastAsia" w:cs="B Nazanin"/>
                <w:szCs w:val="24"/>
                <w:rtl/>
                <w:lang w:bidi="fa-IR"/>
              </w:rPr>
            </w:pPr>
          </w:p>
          <w:p w:rsidR="00251441" w:rsidRPr="00CE085A" w:rsidRDefault="00251441" w:rsidP="000D4CCA">
            <w:pPr>
              <w:bidi/>
              <w:spacing w:after="0" w:line="240" w:lineRule="auto"/>
              <w:jc w:val="lowKashida"/>
              <w:rPr>
                <w:rFonts w:eastAsiaTheme="minorEastAsia" w:cs="B Nazanin"/>
                <w:szCs w:val="24"/>
                <w:rtl/>
                <w:lang w:bidi="fa-IR"/>
              </w:rPr>
            </w:pPr>
          </w:p>
          <w:p w:rsidR="00251441" w:rsidRPr="00CE085A" w:rsidRDefault="00251441" w:rsidP="000D4CCA">
            <w:pPr>
              <w:bidi/>
              <w:spacing w:after="0" w:line="240" w:lineRule="auto"/>
              <w:jc w:val="lowKashida"/>
              <w:rPr>
                <w:rFonts w:ascii="Times New Roman" w:eastAsiaTheme="minorEastAsia" w:hAnsi="Times New Roman" w:cs="B Nazanin"/>
                <w:szCs w:val="24"/>
                <w:lang w:bidi="fa-IR"/>
              </w:rPr>
            </w:pPr>
          </w:p>
        </w:tc>
        <w:tc>
          <w:tcPr>
            <w:tcW w:w="3420" w:type="dxa"/>
          </w:tcPr>
          <w:p w:rsidR="00251441" w:rsidRDefault="00251441" w:rsidP="000D4CCA">
            <w:pPr>
              <w:bidi/>
              <w:spacing w:after="0" w:line="240" w:lineRule="auto"/>
              <w:jc w:val="lowKashida"/>
              <w:rPr>
                <w:rFonts w:eastAsiaTheme="minorEastAsia" w:cs="B Nazanin"/>
                <w:szCs w:val="24"/>
                <w:rtl/>
                <w:lang w:bidi="fa-IR"/>
              </w:rPr>
            </w:pPr>
          </w:p>
          <w:p w:rsidR="00251441" w:rsidRDefault="00251441" w:rsidP="000D4CCA">
            <w:pPr>
              <w:bidi/>
              <w:spacing w:after="0" w:line="240" w:lineRule="auto"/>
              <w:jc w:val="lowKashida"/>
              <w:rPr>
                <w:rFonts w:eastAsiaTheme="minorEastAsia" w:cs="B Nazanin"/>
                <w:szCs w:val="24"/>
                <w:rtl/>
                <w:lang w:bidi="fa-IR"/>
              </w:rPr>
            </w:pPr>
          </w:p>
          <w:p w:rsidR="00251441" w:rsidRPr="00CE085A" w:rsidRDefault="00251441" w:rsidP="000D4CCA">
            <w:pPr>
              <w:bidi/>
              <w:spacing w:after="0" w:line="240" w:lineRule="auto"/>
              <w:jc w:val="lowKashida"/>
              <w:rPr>
                <w:rFonts w:eastAsiaTheme="minorEastAsia" w:cs="B Nazanin"/>
                <w:szCs w:val="24"/>
                <w:rtl/>
                <w:lang w:bidi="fa-IR"/>
              </w:rPr>
            </w:pPr>
          </w:p>
          <w:p w:rsidR="00251441" w:rsidRPr="00CE085A" w:rsidRDefault="00251441" w:rsidP="000D4CCA">
            <w:pPr>
              <w:bidi/>
              <w:spacing w:after="0" w:line="240" w:lineRule="auto"/>
              <w:jc w:val="lowKashida"/>
              <w:rPr>
                <w:rFonts w:eastAsiaTheme="minorEastAsia" w:cs="B Nazanin"/>
                <w:szCs w:val="24"/>
                <w:rtl/>
                <w:lang w:bidi="fa-IR"/>
              </w:rPr>
            </w:pPr>
          </w:p>
          <w:p w:rsidR="00251441" w:rsidRPr="00CE085A" w:rsidRDefault="00251441" w:rsidP="000D4CCA">
            <w:pPr>
              <w:bidi/>
              <w:spacing w:after="0" w:line="240" w:lineRule="auto"/>
              <w:jc w:val="lowKashida"/>
              <w:rPr>
                <w:rFonts w:eastAsiaTheme="minorEastAsia" w:cs="B Nazanin"/>
                <w:szCs w:val="24"/>
                <w:rtl/>
                <w:lang w:bidi="fa-IR"/>
              </w:rPr>
            </w:pPr>
          </w:p>
          <w:p w:rsidR="00251441" w:rsidRPr="00CE085A" w:rsidRDefault="00251441" w:rsidP="000D4CCA">
            <w:pPr>
              <w:bidi/>
              <w:spacing w:after="0" w:line="240" w:lineRule="auto"/>
              <w:jc w:val="lowKashida"/>
              <w:rPr>
                <w:rFonts w:eastAsiaTheme="minorEastAsia" w:cs="B Nazanin"/>
                <w:szCs w:val="24"/>
                <w:rtl/>
                <w:lang w:bidi="fa-IR"/>
              </w:rPr>
            </w:pPr>
          </w:p>
          <w:p w:rsidR="00251441" w:rsidRPr="00CE085A" w:rsidRDefault="00251441" w:rsidP="000D4CCA">
            <w:pPr>
              <w:bidi/>
              <w:spacing w:after="0" w:line="240" w:lineRule="auto"/>
              <w:jc w:val="lowKashida"/>
              <w:rPr>
                <w:rFonts w:eastAsiaTheme="minorEastAsia" w:cs="B Nazanin"/>
                <w:szCs w:val="24"/>
                <w:rtl/>
                <w:lang w:bidi="fa-IR"/>
              </w:rPr>
            </w:pPr>
          </w:p>
          <w:p w:rsidR="00251441" w:rsidRPr="00CE085A" w:rsidRDefault="00251441" w:rsidP="000D4CCA">
            <w:pPr>
              <w:bidi/>
              <w:spacing w:after="0" w:line="240" w:lineRule="auto"/>
              <w:jc w:val="lowKashida"/>
              <w:rPr>
                <w:rFonts w:eastAsiaTheme="minorEastAsia" w:cs="B Nazanin"/>
                <w:szCs w:val="24"/>
                <w:rtl/>
                <w:lang w:bidi="fa-IR"/>
              </w:rPr>
            </w:pPr>
          </w:p>
          <w:p w:rsidR="00251441" w:rsidRPr="00CE085A" w:rsidRDefault="00251441" w:rsidP="000D4CCA">
            <w:pPr>
              <w:bidi/>
              <w:spacing w:after="0" w:line="240" w:lineRule="auto"/>
              <w:jc w:val="lowKashida"/>
              <w:rPr>
                <w:rFonts w:ascii="Times New Roman" w:eastAsiaTheme="minorEastAsia" w:hAnsi="Times New Roman" w:cs="B Nazanin"/>
                <w:szCs w:val="24"/>
                <w:lang w:bidi="fa-IR"/>
              </w:rPr>
            </w:pPr>
          </w:p>
        </w:tc>
      </w:tr>
      <w:tr w:rsidR="00251441" w:rsidRPr="00CE085A" w:rsidTr="000D4CCA">
        <w:trPr>
          <w:jc w:val="center"/>
        </w:trPr>
        <w:tc>
          <w:tcPr>
            <w:tcW w:w="4486" w:type="dxa"/>
            <w:hideMark/>
          </w:tcPr>
          <w:p w:rsidR="00251441" w:rsidRPr="00CE085A" w:rsidRDefault="00251441" w:rsidP="000D4CCA">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251441" w:rsidRDefault="00251441" w:rsidP="000D4CCA">
            <w:pPr>
              <w:bidi/>
              <w:spacing w:after="0" w:line="240" w:lineRule="auto"/>
              <w:contextualSpacing/>
              <w:jc w:val="lowKashida"/>
              <w:rPr>
                <w:rFonts w:eastAsiaTheme="minorEastAsia" w:cs="B Nazanin"/>
                <w:szCs w:val="24"/>
                <w:rtl/>
                <w:lang w:bidi="fa-IR"/>
              </w:rPr>
            </w:pPr>
          </w:p>
          <w:p w:rsidR="00251441" w:rsidRPr="00CE085A" w:rsidRDefault="00251441" w:rsidP="000D4CCA">
            <w:pPr>
              <w:bidi/>
              <w:spacing w:after="0" w:line="240" w:lineRule="auto"/>
              <w:contextualSpacing/>
              <w:jc w:val="lowKashida"/>
              <w:rPr>
                <w:rFonts w:ascii="Times New Roman" w:eastAsiaTheme="minorEastAsia" w:hAnsi="Times New Roman" w:cs="B Nazanin"/>
                <w:szCs w:val="24"/>
                <w:lang w:bidi="fa-IR"/>
              </w:rPr>
            </w:pPr>
          </w:p>
        </w:tc>
      </w:tr>
      <w:tr w:rsidR="00251441" w:rsidRPr="00CE085A" w:rsidTr="000D4CCA">
        <w:trPr>
          <w:jc w:val="center"/>
        </w:trPr>
        <w:tc>
          <w:tcPr>
            <w:tcW w:w="4486" w:type="dxa"/>
            <w:hideMark/>
          </w:tcPr>
          <w:p w:rsidR="00251441" w:rsidRPr="00CE085A" w:rsidRDefault="00251441" w:rsidP="000D4CCA">
            <w:pPr>
              <w:bidi/>
              <w:spacing w:after="0" w:line="240" w:lineRule="auto"/>
              <w:contextualSpacing/>
              <w:jc w:val="lowKashida"/>
              <w:rPr>
                <w:rFonts w:ascii="Times New Roman" w:eastAsiaTheme="minorEastAsia" w:hAnsi="Times New Roman" w:cs="B Nazanin"/>
                <w:szCs w:val="24"/>
                <w:lang w:bidi="fa-IR"/>
              </w:rPr>
            </w:pPr>
            <w:r w:rsidRPr="00CE085A">
              <w:rPr>
                <w:rFonts w:eastAsia="Calibri" w:cs="B Nazanin" w:hint="cs"/>
                <w:b/>
                <w:bCs/>
                <w:color w:val="000000"/>
                <w:u w:val="single"/>
                <w:rtl/>
                <w:lang w:bidi="fa-IR"/>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251441" w:rsidRPr="00CE085A" w:rsidRDefault="00251441" w:rsidP="000D4CCA">
            <w:pPr>
              <w:bidi/>
              <w:spacing w:after="0" w:line="240" w:lineRule="auto"/>
              <w:contextualSpacing/>
              <w:jc w:val="lowKashida"/>
              <w:rPr>
                <w:rFonts w:ascii="Times New Roman" w:eastAsiaTheme="minorEastAsia" w:hAnsi="Times New Roman" w:cs="B Nazanin"/>
                <w:szCs w:val="24"/>
                <w:lang w:bidi="fa-IR"/>
              </w:rPr>
            </w:pPr>
            <w:r w:rsidRPr="00CE085A">
              <w:rPr>
                <w:rFonts w:eastAsiaTheme="minorEastAsia" w:cs="B Nazanin" w:hint="cs"/>
                <w:b/>
                <w:bCs/>
                <w:color w:val="000000"/>
                <w:u w:val="single"/>
                <w:rtl/>
              </w:rPr>
              <w:t>سمت و/يا محل اشتغال</w:t>
            </w:r>
          </w:p>
        </w:tc>
      </w:tr>
      <w:tr w:rsidR="00251441" w:rsidRPr="00CE085A" w:rsidTr="000D4CCA">
        <w:trPr>
          <w:jc w:val="center"/>
        </w:trPr>
        <w:tc>
          <w:tcPr>
            <w:tcW w:w="4486" w:type="dxa"/>
          </w:tcPr>
          <w:p w:rsidR="00251441" w:rsidRPr="00CE085A" w:rsidRDefault="00251441" w:rsidP="000D4CCA">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251441" w:rsidRDefault="00251441" w:rsidP="000D4CCA">
            <w:pPr>
              <w:bidi/>
              <w:spacing w:after="0" w:line="240" w:lineRule="auto"/>
              <w:jc w:val="lowKashida"/>
              <w:rPr>
                <w:rFonts w:eastAsiaTheme="minorEastAsia" w:cs="B Nazanin"/>
                <w:szCs w:val="24"/>
                <w:rtl/>
                <w:lang w:bidi="fa-IR"/>
              </w:rPr>
            </w:pPr>
          </w:p>
          <w:p w:rsidR="00251441" w:rsidRDefault="00251441" w:rsidP="000D4CCA">
            <w:pPr>
              <w:bidi/>
              <w:spacing w:after="0" w:line="240" w:lineRule="auto"/>
              <w:jc w:val="lowKashida"/>
              <w:rPr>
                <w:rFonts w:eastAsiaTheme="minorEastAsia" w:cs="B Nazanin"/>
                <w:szCs w:val="24"/>
                <w:rtl/>
                <w:lang w:bidi="fa-IR"/>
              </w:rPr>
            </w:pPr>
          </w:p>
          <w:p w:rsidR="00251441" w:rsidRPr="00CE085A" w:rsidRDefault="00251441" w:rsidP="000D4CCA">
            <w:pPr>
              <w:bidi/>
              <w:spacing w:after="0" w:line="240" w:lineRule="auto"/>
              <w:jc w:val="lowKashida"/>
              <w:rPr>
                <w:rFonts w:eastAsiaTheme="minorEastAsia" w:cs="B Nazanin"/>
                <w:szCs w:val="24"/>
                <w:rtl/>
                <w:lang w:bidi="fa-IR"/>
              </w:rPr>
            </w:pPr>
          </w:p>
          <w:p w:rsidR="00251441" w:rsidRPr="00CE085A" w:rsidRDefault="00251441" w:rsidP="000D4CCA">
            <w:pPr>
              <w:bidi/>
              <w:spacing w:after="0" w:line="240" w:lineRule="auto"/>
              <w:jc w:val="lowKashida"/>
              <w:rPr>
                <w:rFonts w:eastAsiaTheme="minorEastAsia" w:cs="B Nazanin"/>
                <w:szCs w:val="24"/>
                <w:rtl/>
                <w:lang w:bidi="fa-IR"/>
              </w:rPr>
            </w:pPr>
          </w:p>
          <w:p w:rsidR="00251441" w:rsidRPr="00CE085A" w:rsidRDefault="00251441" w:rsidP="000D4CCA">
            <w:pPr>
              <w:bidi/>
              <w:spacing w:after="0" w:line="240" w:lineRule="auto"/>
              <w:jc w:val="lowKashida"/>
              <w:rPr>
                <w:rFonts w:eastAsiaTheme="minorEastAsia" w:cs="B Nazanin"/>
                <w:szCs w:val="24"/>
                <w:rtl/>
                <w:lang w:bidi="fa-IR"/>
              </w:rPr>
            </w:pPr>
          </w:p>
          <w:p w:rsidR="00251441" w:rsidRPr="00CE085A" w:rsidRDefault="00251441" w:rsidP="000D4CCA">
            <w:pPr>
              <w:bidi/>
              <w:spacing w:after="0" w:line="240" w:lineRule="auto"/>
              <w:jc w:val="lowKashida"/>
              <w:rPr>
                <w:rFonts w:ascii="Times New Roman" w:eastAsiaTheme="minorEastAsia" w:hAnsi="Times New Roman" w:cs="B Nazanin"/>
                <w:szCs w:val="24"/>
                <w:lang w:bidi="fa-IR"/>
              </w:rPr>
            </w:pPr>
          </w:p>
        </w:tc>
      </w:tr>
      <w:tr w:rsidR="00251441" w:rsidRPr="00CE085A" w:rsidTr="000D4CCA">
        <w:trPr>
          <w:jc w:val="center"/>
        </w:trPr>
        <w:tc>
          <w:tcPr>
            <w:tcW w:w="7906" w:type="dxa"/>
            <w:gridSpan w:val="2"/>
          </w:tcPr>
          <w:p w:rsidR="00251441" w:rsidRPr="00CE085A" w:rsidRDefault="00251441" w:rsidP="000D4CCA">
            <w:pPr>
              <w:bidi/>
              <w:spacing w:after="0" w:line="240" w:lineRule="auto"/>
              <w:contextualSpacing/>
              <w:jc w:val="both"/>
              <w:rPr>
                <w:rFonts w:ascii="Times New Roman" w:eastAsiaTheme="minorEastAsia" w:hAnsi="Times New Roman" w:cs="B Nazanin"/>
                <w:sz w:val="24"/>
                <w:szCs w:val="24"/>
              </w:rPr>
            </w:pPr>
          </w:p>
        </w:tc>
      </w:tr>
      <w:tr w:rsidR="00251441" w:rsidRPr="00CE085A" w:rsidTr="000D4CCA">
        <w:trPr>
          <w:jc w:val="center"/>
        </w:trPr>
        <w:tc>
          <w:tcPr>
            <w:tcW w:w="4486" w:type="dxa"/>
          </w:tcPr>
          <w:p w:rsidR="00251441" w:rsidRPr="00CE085A" w:rsidRDefault="00251441" w:rsidP="000D4CCA">
            <w:pPr>
              <w:bidi/>
              <w:spacing w:after="0" w:line="240" w:lineRule="auto"/>
              <w:jc w:val="lowKashida"/>
              <w:rPr>
                <w:rFonts w:eastAsia="Calibri" w:cs="B Nazanin"/>
                <w:b/>
                <w:bCs/>
                <w:color w:val="000000"/>
                <w:sz w:val="24"/>
                <w:szCs w:val="28"/>
                <w:u w:val="single"/>
                <w:rtl/>
                <w:lang w:bidi="fa-IR"/>
              </w:rPr>
            </w:pPr>
            <w:r w:rsidRPr="00CE085A">
              <w:rPr>
                <w:rFonts w:eastAsia="Calibri" w:cs="B Nazanin" w:hint="cs"/>
                <w:b/>
                <w:bCs/>
                <w:color w:val="000000"/>
                <w:u w:val="single"/>
                <w:rtl/>
                <w:lang w:bidi="fa-IR"/>
              </w:rPr>
              <w:t>ویراستار:</w:t>
            </w:r>
          </w:p>
          <w:p w:rsidR="00251441" w:rsidRPr="00CE085A" w:rsidRDefault="00251441" w:rsidP="000D4CCA">
            <w:pPr>
              <w:bidi/>
              <w:spacing w:after="0" w:line="240" w:lineRule="auto"/>
              <w:jc w:val="lowKashida"/>
              <w:rPr>
                <w:rFonts w:eastAsia="Calibri" w:cs="B Nazanin"/>
                <w:b/>
                <w:bCs/>
                <w:color w:val="000000"/>
                <w:sz w:val="24"/>
                <w:szCs w:val="28"/>
                <w:u w:val="single"/>
                <w:rtl/>
                <w:lang w:bidi="fa-IR"/>
              </w:rPr>
            </w:pPr>
          </w:p>
          <w:p w:rsidR="00251441" w:rsidRPr="00CE085A" w:rsidRDefault="00251441" w:rsidP="000D4CCA">
            <w:pPr>
              <w:bidi/>
              <w:spacing w:after="0" w:line="240" w:lineRule="auto"/>
              <w:jc w:val="lowKashida"/>
              <w:rPr>
                <w:rFonts w:eastAsia="Calibri" w:cs="B Nazanin"/>
                <w:b/>
                <w:bCs/>
                <w:color w:val="000000"/>
                <w:u w:val="single"/>
                <w:rtl/>
                <w:lang w:bidi="fa-IR"/>
              </w:rPr>
            </w:pPr>
          </w:p>
          <w:p w:rsidR="00251441" w:rsidRPr="00CE085A" w:rsidRDefault="00251441" w:rsidP="000D4CCA">
            <w:pPr>
              <w:bidi/>
              <w:spacing w:after="0" w:line="240" w:lineRule="auto"/>
              <w:jc w:val="lowKashida"/>
              <w:rPr>
                <w:rFonts w:eastAsia="Times New Roman" w:cs="B Nazanin"/>
                <w:szCs w:val="24"/>
                <w:rtl/>
                <w:lang w:bidi="fa-IR"/>
              </w:rPr>
            </w:pPr>
          </w:p>
          <w:p w:rsidR="00251441" w:rsidRPr="00CE085A" w:rsidRDefault="00251441" w:rsidP="000D4CCA">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251441" w:rsidRPr="00CE085A" w:rsidRDefault="00251441" w:rsidP="000D4CCA">
            <w:pPr>
              <w:bidi/>
              <w:spacing w:after="0" w:line="240" w:lineRule="auto"/>
              <w:jc w:val="lowKashida"/>
              <w:rPr>
                <w:rFonts w:ascii="Times New Roman" w:eastAsiaTheme="minorEastAsia" w:hAnsi="Times New Roman" w:cs="B Nazanin"/>
                <w:szCs w:val="24"/>
                <w:rtl/>
                <w:lang w:bidi="fa-IR"/>
              </w:rPr>
            </w:pPr>
          </w:p>
          <w:p w:rsidR="00251441" w:rsidRPr="00CE085A" w:rsidRDefault="00251441" w:rsidP="000D4CCA">
            <w:pPr>
              <w:bidi/>
              <w:spacing w:after="0" w:line="240" w:lineRule="auto"/>
              <w:jc w:val="lowKashida"/>
              <w:rPr>
                <w:rFonts w:eastAsiaTheme="minorEastAsia" w:cs="B Nazanin"/>
                <w:szCs w:val="24"/>
                <w:rtl/>
                <w:lang w:bidi="fa-IR"/>
              </w:rPr>
            </w:pPr>
          </w:p>
          <w:p w:rsidR="00251441" w:rsidRPr="00CE085A" w:rsidRDefault="00251441" w:rsidP="000D4CCA">
            <w:pPr>
              <w:bidi/>
              <w:spacing w:after="0" w:line="240" w:lineRule="auto"/>
              <w:jc w:val="lowKashida"/>
              <w:rPr>
                <w:rFonts w:ascii="Times New Roman" w:eastAsiaTheme="minorEastAsia" w:hAnsi="Times New Roman" w:cs="B Nazanin"/>
                <w:szCs w:val="24"/>
                <w:lang w:bidi="fa-IR"/>
              </w:rPr>
            </w:pPr>
          </w:p>
        </w:tc>
      </w:tr>
    </w:tbl>
    <w:p w:rsidR="00251441" w:rsidRDefault="00251441" w:rsidP="00251441">
      <w:pPr>
        <w:bidi/>
        <w:spacing w:after="0" w:line="240" w:lineRule="auto"/>
        <w:jc w:val="center"/>
        <w:rPr>
          <w:rFonts w:ascii="Titr" w:eastAsia="Calibri" w:hAnsi="Titr" w:cs="B Titr"/>
          <w:b/>
          <w:bCs/>
          <w:sz w:val="36"/>
          <w:szCs w:val="36"/>
          <w:lang w:bidi="fa-IR"/>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251441" w:rsidRPr="0094354B" w:rsidRDefault="00251441" w:rsidP="00251441">
          <w:pPr>
            <w:keepNext/>
            <w:keepLines/>
            <w:bidi/>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530BE2" w:rsidRPr="00530BE2" w:rsidRDefault="00251441" w:rsidP="00530BE2">
          <w:pPr>
            <w:pStyle w:val="TOC1"/>
            <w:rPr>
              <w:rFonts w:eastAsiaTheme="minorEastAsia"/>
              <w:noProof/>
            </w:rPr>
          </w:pPr>
          <w:r w:rsidRPr="0094354B">
            <w:rPr>
              <w:rFonts w:ascii="Calibri" w:eastAsia="Calibri" w:hAnsi="Calibri" w:cs="Arial"/>
            </w:rPr>
            <w:fldChar w:fldCharType="begin"/>
          </w:r>
          <w:r w:rsidRPr="0094354B">
            <w:rPr>
              <w:rFonts w:ascii="Calibri" w:eastAsia="Calibri" w:hAnsi="Calibri" w:cs="Arial"/>
            </w:rPr>
            <w:instrText xml:space="preserve"> TOC \o "1-3" \h \z \u </w:instrText>
          </w:r>
          <w:r w:rsidRPr="0094354B">
            <w:rPr>
              <w:rFonts w:ascii="Calibri" w:eastAsia="Calibri" w:hAnsi="Calibri" w:cs="Arial"/>
            </w:rPr>
            <w:fldChar w:fldCharType="separate"/>
          </w:r>
          <w:hyperlink w:anchor="_Toc501385253" w:history="1">
            <w:r w:rsidR="00530BE2" w:rsidRPr="00530BE2">
              <w:rPr>
                <w:rStyle w:val="Hyperlink"/>
                <w:rFonts w:cs="B Nazanin" w:hint="eastAsia"/>
                <w:noProof/>
                <w:rtl/>
              </w:rPr>
              <w:t>آشنا</w:t>
            </w:r>
            <w:r w:rsidR="00530BE2" w:rsidRPr="00530BE2">
              <w:rPr>
                <w:rStyle w:val="Hyperlink"/>
                <w:rFonts w:cs="B Nazanin" w:hint="cs"/>
                <w:noProof/>
                <w:rtl/>
              </w:rPr>
              <w:t>یی</w:t>
            </w:r>
            <w:r w:rsidR="00530BE2" w:rsidRPr="00530BE2">
              <w:rPr>
                <w:rStyle w:val="Hyperlink"/>
                <w:rFonts w:cs="B Nazanin"/>
                <w:noProof/>
                <w:rtl/>
              </w:rPr>
              <w:t xml:space="preserve"> </w:t>
            </w:r>
            <w:r w:rsidR="00530BE2" w:rsidRPr="00530BE2">
              <w:rPr>
                <w:rStyle w:val="Hyperlink"/>
                <w:rFonts w:cs="B Nazanin" w:hint="eastAsia"/>
                <w:noProof/>
                <w:rtl/>
              </w:rPr>
              <w:t>با</w:t>
            </w:r>
            <w:r w:rsidR="00530BE2" w:rsidRPr="00530BE2">
              <w:rPr>
                <w:rStyle w:val="Hyperlink"/>
                <w:rFonts w:cs="B Nazanin"/>
                <w:noProof/>
                <w:rtl/>
              </w:rPr>
              <w:t xml:space="preserve"> </w:t>
            </w:r>
            <w:r w:rsidR="00530BE2" w:rsidRPr="00530BE2">
              <w:rPr>
                <w:rStyle w:val="Hyperlink"/>
                <w:rFonts w:cs="B Nazanin" w:hint="eastAsia"/>
                <w:noProof/>
                <w:rtl/>
              </w:rPr>
              <w:t>سازمان</w:t>
            </w:r>
            <w:r w:rsidR="00530BE2" w:rsidRPr="00530BE2">
              <w:rPr>
                <w:rStyle w:val="Hyperlink"/>
                <w:rFonts w:cs="B Nazanin"/>
                <w:noProof/>
                <w:rtl/>
              </w:rPr>
              <w:t xml:space="preserve"> </w:t>
            </w:r>
            <w:r w:rsidR="00530BE2" w:rsidRPr="00530BE2">
              <w:rPr>
                <w:rStyle w:val="Hyperlink"/>
                <w:rFonts w:cs="B Nazanin" w:hint="eastAsia"/>
                <w:noProof/>
                <w:rtl/>
              </w:rPr>
              <w:t>مل</w:t>
            </w:r>
            <w:r w:rsidR="00530BE2" w:rsidRPr="00530BE2">
              <w:rPr>
                <w:rStyle w:val="Hyperlink"/>
                <w:rFonts w:cs="B Nazanin" w:hint="cs"/>
                <w:noProof/>
                <w:rtl/>
              </w:rPr>
              <w:t>ی</w:t>
            </w:r>
            <w:r w:rsidR="00530BE2" w:rsidRPr="00530BE2">
              <w:rPr>
                <w:rStyle w:val="Hyperlink"/>
                <w:rFonts w:cs="B Nazanin"/>
                <w:noProof/>
                <w:rtl/>
              </w:rPr>
              <w:t xml:space="preserve"> </w:t>
            </w:r>
            <w:r w:rsidR="00530BE2" w:rsidRPr="00530BE2">
              <w:rPr>
                <w:rStyle w:val="Hyperlink"/>
                <w:rFonts w:cs="B Nazanin" w:hint="eastAsia"/>
                <w:noProof/>
                <w:rtl/>
              </w:rPr>
              <w:t>استاندارد</w:t>
            </w:r>
            <w:r w:rsidR="00530BE2" w:rsidRPr="00530BE2">
              <w:rPr>
                <w:rStyle w:val="Hyperlink"/>
                <w:rFonts w:cs="B Nazanin"/>
                <w:noProof/>
                <w:rtl/>
              </w:rPr>
              <w:t xml:space="preserve"> </w:t>
            </w:r>
            <w:r w:rsidR="00530BE2" w:rsidRPr="00530BE2">
              <w:rPr>
                <w:rStyle w:val="Hyperlink"/>
                <w:rFonts w:cs="B Nazanin" w:hint="eastAsia"/>
                <w:noProof/>
                <w:rtl/>
              </w:rPr>
              <w:t>ا</w:t>
            </w:r>
            <w:r w:rsidR="00530BE2" w:rsidRPr="00530BE2">
              <w:rPr>
                <w:rStyle w:val="Hyperlink"/>
                <w:rFonts w:cs="B Nazanin" w:hint="cs"/>
                <w:noProof/>
                <w:rtl/>
              </w:rPr>
              <w:t>ی</w:t>
            </w:r>
            <w:r w:rsidR="00530BE2" w:rsidRPr="00530BE2">
              <w:rPr>
                <w:rStyle w:val="Hyperlink"/>
                <w:rFonts w:cs="B Nazanin" w:hint="eastAsia"/>
                <w:noProof/>
                <w:rtl/>
              </w:rPr>
              <w:t>ران</w:t>
            </w:r>
            <w:r w:rsidR="00530BE2" w:rsidRPr="00530BE2">
              <w:rPr>
                <w:noProof/>
                <w:webHidden/>
              </w:rPr>
              <w:tab/>
            </w:r>
            <w:r w:rsidR="00530BE2" w:rsidRPr="00530BE2">
              <w:rPr>
                <w:noProof/>
                <w:webHidden/>
              </w:rPr>
              <w:fldChar w:fldCharType="begin"/>
            </w:r>
            <w:r w:rsidR="00530BE2" w:rsidRPr="00530BE2">
              <w:rPr>
                <w:noProof/>
                <w:webHidden/>
              </w:rPr>
              <w:instrText xml:space="preserve"> PAGEREF _Toc501385253 \h </w:instrText>
            </w:r>
            <w:r w:rsidR="00530BE2" w:rsidRPr="00530BE2">
              <w:rPr>
                <w:noProof/>
                <w:webHidden/>
              </w:rPr>
            </w:r>
            <w:r w:rsidR="00530BE2" w:rsidRPr="00530BE2">
              <w:rPr>
                <w:noProof/>
                <w:webHidden/>
              </w:rPr>
              <w:fldChar w:fldCharType="separate"/>
            </w:r>
            <w:r w:rsidR="00530BE2">
              <w:rPr>
                <w:rFonts w:hint="cs"/>
                <w:noProof/>
                <w:webHidden/>
                <w:rtl/>
              </w:rPr>
              <w:t>‌ب</w:t>
            </w:r>
            <w:r w:rsidR="00530BE2" w:rsidRPr="00530BE2">
              <w:rPr>
                <w:noProof/>
                <w:webHidden/>
              </w:rPr>
              <w:fldChar w:fldCharType="end"/>
            </w:r>
          </w:hyperlink>
        </w:p>
        <w:p w:rsidR="00530BE2" w:rsidRPr="00530BE2" w:rsidRDefault="00530BE2" w:rsidP="00530BE2">
          <w:pPr>
            <w:pStyle w:val="TOC1"/>
            <w:rPr>
              <w:rFonts w:eastAsiaTheme="minorEastAsia"/>
              <w:noProof/>
            </w:rPr>
          </w:pPr>
          <w:hyperlink w:anchor="_Toc501385254" w:history="1">
            <w:r w:rsidRPr="00530BE2">
              <w:rPr>
                <w:rStyle w:val="Hyperlink"/>
                <w:rFonts w:eastAsia="Times New Roman" w:cs="B Nazanin" w:hint="eastAsia"/>
                <w:noProof/>
                <w:rtl/>
              </w:rPr>
              <w:t>پ</w:t>
            </w:r>
            <w:r w:rsidRPr="00530BE2">
              <w:rPr>
                <w:rStyle w:val="Hyperlink"/>
                <w:rFonts w:eastAsia="Times New Roman" w:cs="B Nazanin" w:hint="cs"/>
                <w:noProof/>
                <w:rtl/>
              </w:rPr>
              <w:t>ی</w:t>
            </w:r>
            <w:r w:rsidRPr="00530BE2">
              <w:rPr>
                <w:rStyle w:val="Hyperlink"/>
                <w:rFonts w:eastAsia="Times New Roman" w:cs="B Nazanin" w:hint="eastAsia"/>
                <w:noProof/>
                <w:rtl/>
              </w:rPr>
              <w:t>ش</w:t>
            </w:r>
            <w:r w:rsidRPr="00530BE2">
              <w:rPr>
                <w:rStyle w:val="Hyperlink"/>
                <w:rFonts w:eastAsia="Times New Roman" w:cs="B Nazanin"/>
                <w:noProof/>
                <w:rtl/>
              </w:rPr>
              <w:t xml:space="preserve"> </w:t>
            </w:r>
            <w:r w:rsidRPr="00530BE2">
              <w:rPr>
                <w:rStyle w:val="Hyperlink"/>
                <w:rFonts w:eastAsia="Times New Roman" w:cs="B Nazanin" w:hint="eastAsia"/>
                <w:noProof/>
                <w:rtl/>
              </w:rPr>
              <w:t>گفتار</w:t>
            </w:r>
            <w:r w:rsidRPr="00530BE2">
              <w:rPr>
                <w:noProof/>
                <w:webHidden/>
              </w:rPr>
              <w:tab/>
            </w:r>
            <w:r w:rsidRPr="00530BE2">
              <w:rPr>
                <w:noProof/>
                <w:webHidden/>
              </w:rPr>
              <w:fldChar w:fldCharType="begin"/>
            </w:r>
            <w:r w:rsidRPr="00530BE2">
              <w:rPr>
                <w:noProof/>
                <w:webHidden/>
              </w:rPr>
              <w:instrText xml:space="preserve"> PAGEREF _Toc501385254 \h </w:instrText>
            </w:r>
            <w:r w:rsidRPr="00530BE2">
              <w:rPr>
                <w:noProof/>
                <w:webHidden/>
              </w:rPr>
            </w:r>
            <w:r w:rsidRPr="00530BE2">
              <w:rPr>
                <w:noProof/>
                <w:webHidden/>
              </w:rPr>
              <w:fldChar w:fldCharType="separate"/>
            </w:r>
            <w:r>
              <w:rPr>
                <w:rFonts w:hint="cs"/>
                <w:noProof/>
                <w:webHidden/>
                <w:rtl/>
              </w:rPr>
              <w:t>‌ه</w:t>
            </w:r>
            <w:r w:rsidRPr="00530BE2">
              <w:rPr>
                <w:noProof/>
                <w:webHidden/>
              </w:rPr>
              <w:fldChar w:fldCharType="end"/>
            </w:r>
          </w:hyperlink>
        </w:p>
        <w:p w:rsidR="00530BE2" w:rsidRPr="00530BE2" w:rsidRDefault="00530BE2" w:rsidP="00530BE2">
          <w:pPr>
            <w:pStyle w:val="TOC1"/>
            <w:rPr>
              <w:rFonts w:eastAsiaTheme="minorEastAsia"/>
              <w:noProof/>
            </w:rPr>
          </w:pPr>
          <w:hyperlink w:anchor="_Toc501385255" w:history="1">
            <w:r w:rsidRPr="00530BE2">
              <w:rPr>
                <w:rStyle w:val="Hyperlink"/>
                <w:rFonts w:ascii="Calibri" w:eastAsia="Calibri" w:hAnsi="Calibri" w:cs="B Nazanin" w:hint="eastAsia"/>
                <w:noProof/>
                <w:rtl/>
                <w:lang w:bidi="fa-IR"/>
              </w:rPr>
              <w:t>فناور</w:t>
            </w:r>
            <w:r w:rsidRPr="00530BE2">
              <w:rPr>
                <w:rStyle w:val="Hyperlink"/>
                <w:rFonts w:ascii="Calibri" w:eastAsia="Calibri" w:hAnsi="Calibri" w:cs="B Nazanin" w:hint="cs"/>
                <w:noProof/>
                <w:rtl/>
                <w:lang w:bidi="fa-IR"/>
              </w:rPr>
              <w:t>ی</w:t>
            </w:r>
            <w:r w:rsidRPr="00530BE2">
              <w:rPr>
                <w:rStyle w:val="Hyperlink"/>
                <w:rFonts w:ascii="Calibri" w:eastAsia="Calibri" w:hAnsi="Calibri" w:cs="B Nazanin"/>
                <w:noProof/>
                <w:rtl/>
                <w:lang w:bidi="fa-IR"/>
              </w:rPr>
              <w:t xml:space="preserve"> </w:t>
            </w:r>
            <w:r w:rsidRPr="00530BE2">
              <w:rPr>
                <w:rStyle w:val="Hyperlink"/>
                <w:rFonts w:ascii="Calibri" w:eastAsia="Calibri" w:hAnsi="Calibri" w:cs="B Nazanin" w:hint="eastAsia"/>
                <w:noProof/>
                <w:rtl/>
                <w:lang w:bidi="fa-IR"/>
              </w:rPr>
              <w:t>اطلاعات</w:t>
            </w:r>
            <w:r w:rsidRPr="00530BE2">
              <w:rPr>
                <w:rStyle w:val="Hyperlink"/>
                <w:rFonts w:ascii="Calibri" w:eastAsia="Calibri" w:hAnsi="Calibri" w:cs="B Nazanin"/>
                <w:noProof/>
                <w:rtl/>
                <w:lang w:bidi="fa-IR"/>
              </w:rPr>
              <w:t xml:space="preserve"> -</w:t>
            </w:r>
            <w:r w:rsidRPr="00530BE2">
              <w:rPr>
                <w:rStyle w:val="Hyperlink"/>
                <w:rFonts w:ascii="Cambria" w:eastAsia="Times New Roman" w:hAnsi="Cambria" w:cs="B Nazanin"/>
                <w:noProof/>
                <w:rtl/>
                <w:lang w:bidi="fa-IR"/>
              </w:rPr>
              <w:t xml:space="preserve"> </w:t>
            </w:r>
            <w:r w:rsidRPr="00530BE2">
              <w:rPr>
                <w:rStyle w:val="Hyperlink"/>
                <w:rFonts w:cs="B Nazanin" w:hint="eastAsia"/>
                <w:noProof/>
                <w:rtl/>
                <w:lang w:bidi="fa-IR"/>
              </w:rPr>
              <w:t>متن</w:t>
            </w:r>
            <w:r w:rsidRPr="00530BE2">
              <w:rPr>
                <w:rStyle w:val="Hyperlink"/>
                <w:rFonts w:cs="B Nazanin"/>
                <w:noProof/>
                <w:rtl/>
                <w:lang w:bidi="fa-IR"/>
              </w:rPr>
              <w:t xml:space="preserve"> </w:t>
            </w:r>
            <w:r w:rsidRPr="00530BE2">
              <w:rPr>
                <w:rStyle w:val="Hyperlink"/>
                <w:rFonts w:cs="B Nazanin" w:hint="eastAsia"/>
                <w:noProof/>
                <w:rtl/>
                <w:lang w:bidi="fa-IR"/>
              </w:rPr>
              <w:t>پ</w:t>
            </w:r>
            <w:r w:rsidRPr="00530BE2">
              <w:rPr>
                <w:rStyle w:val="Hyperlink"/>
                <w:rFonts w:cs="B Nazanin" w:hint="cs"/>
                <w:noProof/>
                <w:rtl/>
                <w:lang w:bidi="fa-IR"/>
              </w:rPr>
              <w:t>ی</w:t>
            </w:r>
            <w:r w:rsidRPr="00530BE2">
              <w:rPr>
                <w:rStyle w:val="Hyperlink"/>
                <w:rFonts w:cs="B Nazanin" w:hint="eastAsia"/>
                <w:noProof/>
                <w:rtl/>
                <w:lang w:bidi="fa-IR"/>
              </w:rPr>
              <w:t>شنهاد</w:t>
            </w:r>
            <w:r w:rsidRPr="00530BE2">
              <w:rPr>
                <w:rStyle w:val="Hyperlink"/>
                <w:rFonts w:cs="B Nazanin"/>
                <w:noProof/>
                <w:rtl/>
                <w:lang w:bidi="fa-IR"/>
              </w:rPr>
              <w:t xml:space="preserve"> </w:t>
            </w:r>
            <w:r w:rsidRPr="00530BE2">
              <w:rPr>
                <w:rStyle w:val="Hyperlink"/>
                <w:rFonts w:cs="B Nazanin" w:hint="eastAsia"/>
                <w:noProof/>
                <w:rtl/>
                <w:lang w:bidi="fa-IR"/>
              </w:rPr>
              <w:t>استاندارد</w:t>
            </w:r>
            <w:r w:rsidRPr="00530BE2">
              <w:rPr>
                <w:rStyle w:val="Hyperlink"/>
                <w:rFonts w:cs="B Nazanin"/>
                <w:noProof/>
                <w:rtl/>
                <w:lang w:bidi="fa-IR"/>
              </w:rPr>
              <w:t xml:space="preserve"> </w:t>
            </w:r>
            <w:r w:rsidRPr="00530BE2">
              <w:rPr>
                <w:rStyle w:val="Hyperlink"/>
                <w:rFonts w:cs="B Nazanin" w:hint="eastAsia"/>
                <w:noProof/>
                <w:rtl/>
                <w:lang w:bidi="fa-IR"/>
              </w:rPr>
              <w:t>محتوا</w:t>
            </w:r>
            <w:r w:rsidRPr="00530BE2">
              <w:rPr>
                <w:rStyle w:val="Hyperlink"/>
                <w:rFonts w:cs="B Nazanin" w:hint="cs"/>
                <w:noProof/>
                <w:rtl/>
                <w:lang w:bidi="fa-IR"/>
              </w:rPr>
              <w:t>ی</w:t>
            </w:r>
            <w:r w:rsidRPr="00530BE2">
              <w:rPr>
                <w:rStyle w:val="Hyperlink"/>
                <w:rFonts w:cs="B Nazanin"/>
                <w:noProof/>
                <w:rtl/>
                <w:lang w:bidi="fa-IR"/>
              </w:rPr>
              <w:t xml:space="preserve"> </w:t>
            </w:r>
            <w:r w:rsidRPr="00530BE2">
              <w:rPr>
                <w:rStyle w:val="Hyperlink"/>
                <w:rFonts w:cs="B Nazanin" w:hint="eastAsia"/>
                <w:noProof/>
                <w:rtl/>
                <w:lang w:bidi="fa-IR"/>
              </w:rPr>
              <w:t>قابل</w:t>
            </w:r>
            <w:r w:rsidRPr="00530BE2">
              <w:rPr>
                <w:rStyle w:val="Hyperlink"/>
                <w:rFonts w:cs="B Nazanin"/>
                <w:noProof/>
                <w:rtl/>
                <w:lang w:bidi="fa-IR"/>
              </w:rPr>
              <w:t xml:space="preserve"> </w:t>
            </w:r>
            <w:r w:rsidRPr="00530BE2">
              <w:rPr>
                <w:rStyle w:val="Hyperlink"/>
                <w:rFonts w:cs="B Nazanin" w:hint="eastAsia"/>
                <w:noProof/>
                <w:rtl/>
                <w:lang w:bidi="fa-IR"/>
              </w:rPr>
              <w:t>درک</w:t>
            </w:r>
            <w:r w:rsidRPr="00530BE2">
              <w:rPr>
                <w:noProof/>
                <w:webHidden/>
              </w:rPr>
              <w:tab/>
            </w:r>
            <w:r w:rsidRPr="00530BE2">
              <w:rPr>
                <w:noProof/>
                <w:webHidden/>
              </w:rPr>
              <w:fldChar w:fldCharType="begin"/>
            </w:r>
            <w:r w:rsidRPr="00530BE2">
              <w:rPr>
                <w:noProof/>
                <w:webHidden/>
              </w:rPr>
              <w:instrText xml:space="preserve"> PAGEREF _Toc501385255 \h </w:instrText>
            </w:r>
            <w:r w:rsidRPr="00530BE2">
              <w:rPr>
                <w:noProof/>
                <w:webHidden/>
              </w:rPr>
            </w:r>
            <w:r w:rsidRPr="00530BE2">
              <w:rPr>
                <w:noProof/>
                <w:webHidden/>
              </w:rPr>
              <w:fldChar w:fldCharType="separate"/>
            </w:r>
            <w:r>
              <w:rPr>
                <w:noProof/>
                <w:webHidden/>
                <w:rtl/>
              </w:rPr>
              <w:t>1</w:t>
            </w:r>
            <w:r w:rsidRPr="00530BE2">
              <w:rPr>
                <w:noProof/>
                <w:webHidden/>
              </w:rPr>
              <w:fldChar w:fldCharType="end"/>
            </w:r>
          </w:hyperlink>
        </w:p>
        <w:p w:rsidR="00530BE2" w:rsidRPr="00530BE2" w:rsidRDefault="00530BE2" w:rsidP="00530BE2">
          <w:pPr>
            <w:pStyle w:val="TOC1"/>
            <w:rPr>
              <w:rFonts w:eastAsiaTheme="minorEastAsia"/>
              <w:noProof/>
            </w:rPr>
          </w:pPr>
          <w:hyperlink w:anchor="_Toc501385256" w:history="1">
            <w:r w:rsidRPr="00530BE2">
              <w:rPr>
                <w:rStyle w:val="Hyperlink"/>
                <w:rFonts w:ascii="Cambria" w:eastAsia="Times New Roman" w:hAnsi="Cambria" w:cs="B Nazanin"/>
                <w:noProof/>
                <w:rtl/>
              </w:rPr>
              <w:t>1-</w:t>
            </w:r>
            <w:r w:rsidRPr="00530BE2">
              <w:rPr>
                <w:rFonts w:eastAsiaTheme="minorEastAsia"/>
                <w:noProof/>
              </w:rPr>
              <w:tab/>
            </w:r>
            <w:r w:rsidRPr="00530BE2">
              <w:rPr>
                <w:rStyle w:val="Hyperlink"/>
                <w:rFonts w:ascii="Cambria" w:eastAsia="Times New Roman" w:hAnsi="Cambria" w:cs="B Nazanin" w:hint="eastAsia"/>
                <w:noProof/>
                <w:rtl/>
              </w:rPr>
              <w:t>هدف</w:t>
            </w:r>
            <w:r w:rsidRPr="00530BE2">
              <w:rPr>
                <w:rStyle w:val="Hyperlink"/>
                <w:rFonts w:ascii="Cambria" w:eastAsia="Times New Roman" w:hAnsi="Cambria" w:cs="B Nazanin"/>
                <w:noProof/>
                <w:rtl/>
              </w:rPr>
              <w:t xml:space="preserve"> </w:t>
            </w:r>
            <w:r w:rsidRPr="00530BE2">
              <w:rPr>
                <w:rStyle w:val="Hyperlink"/>
                <w:rFonts w:ascii="Cambria" w:eastAsia="Times New Roman" w:hAnsi="Cambria" w:cs="B Nazanin" w:hint="eastAsia"/>
                <w:noProof/>
                <w:rtl/>
              </w:rPr>
              <w:t>و</w:t>
            </w:r>
            <w:r w:rsidRPr="00530BE2">
              <w:rPr>
                <w:rStyle w:val="Hyperlink"/>
                <w:rFonts w:ascii="Cambria" w:eastAsia="Times New Roman" w:hAnsi="Cambria" w:cs="B Nazanin"/>
                <w:noProof/>
                <w:rtl/>
              </w:rPr>
              <w:t xml:space="preserve"> </w:t>
            </w:r>
            <w:r w:rsidRPr="00530BE2">
              <w:rPr>
                <w:rStyle w:val="Hyperlink"/>
                <w:rFonts w:ascii="Cambria" w:eastAsia="Times New Roman" w:hAnsi="Cambria" w:cs="B Nazanin" w:hint="eastAsia"/>
                <w:noProof/>
                <w:rtl/>
              </w:rPr>
              <w:t>دامنه</w:t>
            </w:r>
            <w:r w:rsidRPr="00530BE2">
              <w:rPr>
                <w:rStyle w:val="Hyperlink"/>
                <w:rFonts w:ascii="Cambria" w:eastAsia="Times New Roman" w:hAnsi="Cambria" w:cs="B Nazanin"/>
                <w:noProof/>
                <w:rtl/>
              </w:rPr>
              <w:t xml:space="preserve"> </w:t>
            </w:r>
            <w:r w:rsidRPr="00530BE2">
              <w:rPr>
                <w:rStyle w:val="Hyperlink"/>
                <w:rFonts w:ascii="Cambria" w:eastAsia="Times New Roman" w:hAnsi="Cambria" w:cs="B Nazanin" w:hint="eastAsia"/>
                <w:noProof/>
                <w:rtl/>
              </w:rPr>
              <w:t>کاربرد</w:t>
            </w:r>
            <w:r w:rsidRPr="00530BE2">
              <w:rPr>
                <w:noProof/>
                <w:webHidden/>
              </w:rPr>
              <w:tab/>
            </w:r>
            <w:r w:rsidRPr="00530BE2">
              <w:rPr>
                <w:noProof/>
                <w:webHidden/>
              </w:rPr>
              <w:fldChar w:fldCharType="begin"/>
            </w:r>
            <w:r w:rsidRPr="00530BE2">
              <w:rPr>
                <w:noProof/>
                <w:webHidden/>
              </w:rPr>
              <w:instrText xml:space="preserve"> PAGEREF _Toc501385256 \h </w:instrText>
            </w:r>
            <w:r w:rsidRPr="00530BE2">
              <w:rPr>
                <w:noProof/>
                <w:webHidden/>
              </w:rPr>
            </w:r>
            <w:r w:rsidRPr="00530BE2">
              <w:rPr>
                <w:noProof/>
                <w:webHidden/>
              </w:rPr>
              <w:fldChar w:fldCharType="separate"/>
            </w:r>
            <w:r>
              <w:rPr>
                <w:noProof/>
                <w:webHidden/>
                <w:rtl/>
              </w:rPr>
              <w:t>1</w:t>
            </w:r>
            <w:r w:rsidRPr="00530BE2">
              <w:rPr>
                <w:noProof/>
                <w:webHidden/>
              </w:rPr>
              <w:fldChar w:fldCharType="end"/>
            </w:r>
          </w:hyperlink>
        </w:p>
        <w:p w:rsidR="00530BE2" w:rsidRPr="00530BE2" w:rsidRDefault="00530BE2" w:rsidP="00530BE2">
          <w:pPr>
            <w:pStyle w:val="TOC1"/>
            <w:rPr>
              <w:rFonts w:eastAsiaTheme="minorEastAsia"/>
              <w:noProof/>
            </w:rPr>
          </w:pPr>
          <w:hyperlink w:anchor="_Toc501385257" w:history="1">
            <w:r w:rsidRPr="00530BE2">
              <w:rPr>
                <w:rStyle w:val="Hyperlink"/>
                <w:rFonts w:ascii="Cambria" w:eastAsia="Times New Roman" w:hAnsi="Cambria" w:cs="B Nazanin"/>
                <w:b/>
                <w:bCs/>
                <w:noProof/>
                <w:rtl/>
              </w:rPr>
              <w:t>2-</w:t>
            </w:r>
            <w:r w:rsidRPr="00530BE2">
              <w:rPr>
                <w:rFonts w:eastAsiaTheme="minorEastAsia"/>
                <w:noProof/>
              </w:rPr>
              <w:tab/>
            </w:r>
            <w:r w:rsidRPr="00530BE2">
              <w:rPr>
                <w:rStyle w:val="Hyperlink"/>
                <w:rFonts w:ascii="Cambria" w:eastAsia="Times New Roman" w:hAnsi="Cambria" w:cs="B Nazanin" w:hint="eastAsia"/>
                <w:b/>
                <w:bCs/>
                <w:noProof/>
                <w:rtl/>
              </w:rPr>
              <w:t>مراجع</w:t>
            </w:r>
            <w:r w:rsidRPr="00530BE2">
              <w:rPr>
                <w:rStyle w:val="Hyperlink"/>
                <w:rFonts w:ascii="Cambria" w:eastAsia="Times New Roman" w:hAnsi="Cambria" w:cs="B Nazanin"/>
                <w:b/>
                <w:bCs/>
                <w:noProof/>
                <w:rtl/>
              </w:rPr>
              <w:t xml:space="preserve"> </w:t>
            </w:r>
            <w:r w:rsidRPr="00530BE2">
              <w:rPr>
                <w:rStyle w:val="Hyperlink"/>
                <w:rFonts w:ascii="Cambria" w:eastAsia="Times New Roman" w:hAnsi="Cambria" w:cs="B Nazanin" w:hint="eastAsia"/>
                <w:b/>
                <w:bCs/>
                <w:noProof/>
                <w:rtl/>
              </w:rPr>
              <w:t>الزام</w:t>
            </w:r>
            <w:r w:rsidRPr="00530BE2">
              <w:rPr>
                <w:rStyle w:val="Hyperlink"/>
                <w:rFonts w:ascii="Cambria" w:eastAsia="Times New Roman" w:hAnsi="Cambria" w:cs="B Nazanin" w:hint="cs"/>
                <w:b/>
                <w:bCs/>
                <w:noProof/>
                <w:rtl/>
              </w:rPr>
              <w:t>ی</w:t>
            </w:r>
            <w:r w:rsidRPr="00530BE2">
              <w:rPr>
                <w:noProof/>
                <w:webHidden/>
              </w:rPr>
              <w:tab/>
            </w:r>
            <w:r w:rsidRPr="00530BE2">
              <w:rPr>
                <w:noProof/>
                <w:webHidden/>
              </w:rPr>
              <w:fldChar w:fldCharType="begin"/>
            </w:r>
            <w:r w:rsidRPr="00530BE2">
              <w:rPr>
                <w:noProof/>
                <w:webHidden/>
              </w:rPr>
              <w:instrText xml:space="preserve"> PAGEREF _Toc501385257 \h </w:instrText>
            </w:r>
            <w:r w:rsidRPr="00530BE2">
              <w:rPr>
                <w:noProof/>
                <w:webHidden/>
              </w:rPr>
            </w:r>
            <w:r w:rsidRPr="00530BE2">
              <w:rPr>
                <w:noProof/>
                <w:webHidden/>
              </w:rPr>
              <w:fldChar w:fldCharType="separate"/>
            </w:r>
            <w:r>
              <w:rPr>
                <w:noProof/>
                <w:webHidden/>
                <w:rtl/>
              </w:rPr>
              <w:t>1</w:t>
            </w:r>
            <w:r w:rsidRPr="00530BE2">
              <w:rPr>
                <w:noProof/>
                <w:webHidden/>
              </w:rPr>
              <w:fldChar w:fldCharType="end"/>
            </w:r>
          </w:hyperlink>
        </w:p>
        <w:p w:rsidR="00530BE2" w:rsidRPr="00530BE2" w:rsidRDefault="00530BE2" w:rsidP="00530BE2">
          <w:pPr>
            <w:pStyle w:val="TOC1"/>
            <w:rPr>
              <w:rFonts w:eastAsiaTheme="minorEastAsia"/>
              <w:noProof/>
            </w:rPr>
          </w:pPr>
          <w:hyperlink w:anchor="_Toc501385258" w:history="1">
            <w:r w:rsidRPr="00530BE2">
              <w:rPr>
                <w:rStyle w:val="Hyperlink"/>
                <w:rFonts w:ascii="Cambria" w:eastAsia="Times New Roman" w:hAnsi="Cambria" w:cs="B Nazanin"/>
                <w:noProof/>
                <w:rtl/>
                <w:lang w:bidi="fa-IR"/>
              </w:rPr>
              <w:t>3-</w:t>
            </w:r>
            <w:r w:rsidRPr="00530BE2">
              <w:rPr>
                <w:rFonts w:eastAsiaTheme="minorEastAsia"/>
                <w:noProof/>
              </w:rPr>
              <w:tab/>
            </w:r>
            <w:r w:rsidRPr="00530BE2">
              <w:rPr>
                <w:rStyle w:val="Hyperlink"/>
                <w:rFonts w:cs="B Nazanin" w:hint="eastAsia"/>
                <w:noProof/>
                <w:rtl/>
                <w:lang w:bidi="fa-IR"/>
              </w:rPr>
              <w:t>تعار</w:t>
            </w:r>
            <w:r w:rsidRPr="00530BE2">
              <w:rPr>
                <w:rStyle w:val="Hyperlink"/>
                <w:rFonts w:cs="B Nazanin" w:hint="cs"/>
                <w:noProof/>
                <w:rtl/>
                <w:lang w:bidi="fa-IR"/>
              </w:rPr>
              <w:t>ی</w:t>
            </w:r>
            <w:r w:rsidRPr="00530BE2">
              <w:rPr>
                <w:rStyle w:val="Hyperlink"/>
                <w:rFonts w:cs="B Nazanin" w:hint="eastAsia"/>
                <w:noProof/>
                <w:rtl/>
                <w:lang w:bidi="fa-IR"/>
              </w:rPr>
              <w:t>ف</w:t>
            </w:r>
            <w:r w:rsidRPr="00530BE2">
              <w:rPr>
                <w:rStyle w:val="Hyperlink"/>
                <w:rFonts w:cs="B Nazanin"/>
                <w:noProof/>
                <w:rtl/>
                <w:lang w:bidi="fa-IR"/>
              </w:rPr>
              <w:t xml:space="preserve"> </w:t>
            </w:r>
            <w:r w:rsidRPr="00530BE2">
              <w:rPr>
                <w:rStyle w:val="Hyperlink"/>
                <w:rFonts w:cs="B Nazanin" w:hint="eastAsia"/>
                <w:noProof/>
                <w:rtl/>
                <w:lang w:bidi="fa-IR"/>
              </w:rPr>
              <w:t>و</w:t>
            </w:r>
            <w:r w:rsidRPr="00530BE2">
              <w:rPr>
                <w:rStyle w:val="Hyperlink"/>
                <w:rFonts w:cs="B Nazanin"/>
                <w:noProof/>
                <w:rtl/>
                <w:lang w:bidi="fa-IR"/>
              </w:rPr>
              <w:t xml:space="preserve"> </w:t>
            </w:r>
            <w:r w:rsidRPr="00530BE2">
              <w:rPr>
                <w:rStyle w:val="Hyperlink"/>
                <w:rFonts w:cs="B Nazanin" w:hint="eastAsia"/>
                <w:noProof/>
                <w:rtl/>
                <w:lang w:bidi="fa-IR"/>
              </w:rPr>
              <w:t>اصطلاحات</w:t>
            </w:r>
            <w:r w:rsidRPr="00530BE2">
              <w:rPr>
                <w:noProof/>
                <w:webHidden/>
              </w:rPr>
              <w:tab/>
            </w:r>
            <w:r w:rsidRPr="00530BE2">
              <w:rPr>
                <w:noProof/>
                <w:webHidden/>
              </w:rPr>
              <w:fldChar w:fldCharType="begin"/>
            </w:r>
            <w:r w:rsidRPr="00530BE2">
              <w:rPr>
                <w:noProof/>
                <w:webHidden/>
              </w:rPr>
              <w:instrText xml:space="preserve"> PAGEREF _Toc501385258 \h </w:instrText>
            </w:r>
            <w:r w:rsidRPr="00530BE2">
              <w:rPr>
                <w:noProof/>
                <w:webHidden/>
              </w:rPr>
            </w:r>
            <w:r w:rsidRPr="00530BE2">
              <w:rPr>
                <w:noProof/>
                <w:webHidden/>
              </w:rPr>
              <w:fldChar w:fldCharType="separate"/>
            </w:r>
            <w:r>
              <w:rPr>
                <w:noProof/>
                <w:webHidden/>
                <w:rtl/>
              </w:rPr>
              <w:t>2</w:t>
            </w:r>
            <w:r w:rsidRPr="00530BE2">
              <w:rPr>
                <w:noProof/>
                <w:webHidden/>
              </w:rPr>
              <w:fldChar w:fldCharType="end"/>
            </w:r>
          </w:hyperlink>
        </w:p>
        <w:p w:rsidR="00530BE2" w:rsidRPr="00530BE2" w:rsidRDefault="00530BE2" w:rsidP="00530BE2">
          <w:pPr>
            <w:pStyle w:val="TOC1"/>
            <w:rPr>
              <w:rFonts w:eastAsiaTheme="minorEastAsia"/>
              <w:noProof/>
            </w:rPr>
          </w:pPr>
          <w:hyperlink w:anchor="_Toc501385259" w:history="1">
            <w:r>
              <w:rPr>
                <w:rStyle w:val="Hyperlink"/>
                <w:rFonts w:ascii="Cambria" w:eastAsia="Times New Roman" w:hAnsi="Cambria" w:cs="B Nazanin" w:hint="cs"/>
                <w:noProof/>
                <w:rtl/>
                <w:lang w:bidi="fa-IR"/>
              </w:rPr>
              <w:t>4-</w:t>
            </w:r>
            <w:bookmarkStart w:id="5" w:name="_GoBack"/>
            <w:bookmarkEnd w:id="5"/>
            <w:r w:rsidRPr="00530BE2">
              <w:rPr>
                <w:rFonts w:eastAsiaTheme="minorEastAsia"/>
                <w:noProof/>
              </w:rPr>
              <w:tab/>
            </w:r>
            <w:r w:rsidRPr="00530BE2">
              <w:rPr>
                <w:rStyle w:val="Hyperlink"/>
                <w:rFonts w:cs="B Nazanin" w:hint="eastAsia"/>
                <w:noProof/>
                <w:rtl/>
                <w:lang w:bidi="fa-IR"/>
              </w:rPr>
              <w:t>استاندارد</w:t>
            </w:r>
            <w:r w:rsidRPr="00530BE2">
              <w:rPr>
                <w:rStyle w:val="Hyperlink"/>
                <w:rFonts w:cs="B Nazanin"/>
                <w:noProof/>
                <w:rtl/>
                <w:lang w:bidi="fa-IR"/>
              </w:rPr>
              <w:t xml:space="preserve"> </w:t>
            </w:r>
            <w:r w:rsidRPr="00530BE2">
              <w:rPr>
                <w:rStyle w:val="Hyperlink"/>
                <w:rFonts w:cs="B Nazanin" w:hint="eastAsia"/>
                <w:noProof/>
                <w:rtl/>
                <w:lang w:bidi="fa-IR"/>
              </w:rPr>
              <w:t>محتوا</w:t>
            </w:r>
            <w:r w:rsidRPr="00530BE2">
              <w:rPr>
                <w:rStyle w:val="Hyperlink"/>
                <w:rFonts w:cs="B Nazanin" w:hint="cs"/>
                <w:noProof/>
                <w:rtl/>
                <w:lang w:bidi="fa-IR"/>
              </w:rPr>
              <w:t>ی</w:t>
            </w:r>
            <w:r w:rsidRPr="00530BE2">
              <w:rPr>
                <w:rStyle w:val="Hyperlink"/>
                <w:rFonts w:cs="B Nazanin"/>
                <w:noProof/>
                <w:rtl/>
                <w:lang w:bidi="fa-IR"/>
              </w:rPr>
              <w:t xml:space="preserve"> </w:t>
            </w:r>
            <w:r w:rsidRPr="00530BE2">
              <w:rPr>
                <w:rStyle w:val="Hyperlink"/>
                <w:rFonts w:cs="B Nazanin" w:hint="eastAsia"/>
                <w:noProof/>
                <w:rtl/>
                <w:lang w:bidi="fa-IR"/>
              </w:rPr>
              <w:t>قابل</w:t>
            </w:r>
            <w:r w:rsidRPr="00530BE2">
              <w:rPr>
                <w:rStyle w:val="Hyperlink"/>
                <w:rFonts w:cs="B Nazanin"/>
                <w:noProof/>
                <w:rtl/>
                <w:lang w:bidi="fa-IR"/>
              </w:rPr>
              <w:t xml:space="preserve"> </w:t>
            </w:r>
            <w:r w:rsidRPr="00530BE2">
              <w:rPr>
                <w:rStyle w:val="Hyperlink"/>
                <w:rFonts w:cs="B Nazanin" w:hint="eastAsia"/>
                <w:noProof/>
                <w:rtl/>
                <w:lang w:bidi="fa-IR"/>
              </w:rPr>
              <w:t>درک</w:t>
            </w:r>
            <w:r w:rsidRPr="00530BE2">
              <w:rPr>
                <w:noProof/>
                <w:webHidden/>
              </w:rPr>
              <w:tab/>
            </w:r>
            <w:r w:rsidRPr="00530BE2">
              <w:rPr>
                <w:noProof/>
                <w:webHidden/>
              </w:rPr>
              <w:fldChar w:fldCharType="begin"/>
            </w:r>
            <w:r w:rsidRPr="00530BE2">
              <w:rPr>
                <w:noProof/>
                <w:webHidden/>
              </w:rPr>
              <w:instrText xml:space="preserve"> PAGEREF _Toc501385259 \h </w:instrText>
            </w:r>
            <w:r w:rsidRPr="00530BE2">
              <w:rPr>
                <w:noProof/>
                <w:webHidden/>
              </w:rPr>
            </w:r>
            <w:r w:rsidRPr="00530BE2">
              <w:rPr>
                <w:noProof/>
                <w:webHidden/>
              </w:rPr>
              <w:fldChar w:fldCharType="separate"/>
            </w:r>
            <w:r>
              <w:rPr>
                <w:noProof/>
                <w:webHidden/>
                <w:rtl/>
              </w:rPr>
              <w:t>4</w:t>
            </w:r>
            <w:r w:rsidRPr="00530BE2">
              <w:rPr>
                <w:noProof/>
                <w:webHidden/>
              </w:rPr>
              <w:fldChar w:fldCharType="end"/>
            </w:r>
          </w:hyperlink>
        </w:p>
        <w:p w:rsidR="00251441" w:rsidRPr="0094354B" w:rsidRDefault="00251441" w:rsidP="00251441">
          <w:pPr>
            <w:bidi/>
            <w:spacing w:after="0" w:line="240" w:lineRule="auto"/>
            <w:jc w:val="lowKashida"/>
            <w:rPr>
              <w:rFonts w:ascii="Times New Roman" w:eastAsia="Calibri" w:hAnsi="Times New Roman" w:cs="B Nazanin"/>
              <w:sz w:val="24"/>
              <w:szCs w:val="28"/>
            </w:rPr>
          </w:pPr>
          <w:r w:rsidRPr="0094354B">
            <w:rPr>
              <w:rFonts w:ascii="Times New Roman" w:eastAsia="Calibri" w:hAnsi="Times New Roman" w:cs="B Nazanin"/>
              <w:b/>
              <w:bCs/>
              <w:noProof/>
              <w:sz w:val="28"/>
              <w:szCs w:val="28"/>
            </w:rPr>
            <w:fldChar w:fldCharType="end"/>
          </w:r>
        </w:p>
      </w:sdtContent>
    </w:sdt>
    <w:p w:rsidR="00251441" w:rsidRDefault="00251441" w:rsidP="00251441">
      <w:pPr>
        <w:bidi/>
        <w:spacing w:after="0" w:line="240" w:lineRule="auto"/>
        <w:contextualSpacing/>
        <w:rPr>
          <w:rFonts w:ascii="Cambria" w:eastAsia="Times New Roman" w:hAnsi="Cambria" w:cs="B Titr"/>
          <w:b/>
          <w:bCs/>
          <w:color w:val="365F91"/>
          <w:spacing w:val="-10"/>
          <w:kern w:val="28"/>
          <w:sz w:val="28"/>
          <w:szCs w:val="56"/>
          <w:rtl/>
        </w:rPr>
      </w:pPr>
    </w:p>
    <w:p w:rsidR="00251441" w:rsidRPr="0094354B" w:rsidRDefault="00251441" w:rsidP="00251441">
      <w:pPr>
        <w:bidi/>
        <w:spacing w:after="0" w:line="240" w:lineRule="auto"/>
        <w:contextualSpacing/>
        <w:rPr>
          <w:rFonts w:ascii="Cambria" w:eastAsia="Times New Roman" w:hAnsi="Cambria" w:cs="B Titr"/>
          <w:b/>
          <w:bCs/>
          <w:color w:val="365F91"/>
          <w:spacing w:val="-10"/>
          <w:kern w:val="28"/>
          <w:sz w:val="28"/>
          <w:szCs w:val="56"/>
          <w:rtl/>
        </w:rPr>
      </w:pPr>
    </w:p>
    <w:p w:rsidR="00251441" w:rsidRDefault="00251441" w:rsidP="00251441">
      <w:pPr>
        <w:bidi/>
        <w:spacing w:after="0" w:line="240" w:lineRule="auto"/>
        <w:jc w:val="lowKashida"/>
        <w:rPr>
          <w:rFonts w:ascii="Cambria" w:eastAsia="Times New Roman" w:hAnsi="Cambria" w:cs="B Titr"/>
          <w:b/>
          <w:bCs/>
          <w:color w:val="365F91"/>
          <w:spacing w:val="-10"/>
          <w:kern w:val="28"/>
          <w:sz w:val="28"/>
          <w:szCs w:val="56"/>
          <w:rtl/>
        </w:rPr>
      </w:pPr>
    </w:p>
    <w:p w:rsidR="00251441" w:rsidRPr="0094354B" w:rsidRDefault="00251441" w:rsidP="00251441">
      <w:pPr>
        <w:bidi/>
        <w:spacing w:after="0" w:line="240" w:lineRule="auto"/>
        <w:jc w:val="lowKashida"/>
        <w:rPr>
          <w:rFonts w:ascii="Times New Roman" w:eastAsia="Calibri" w:hAnsi="Times New Roman" w:cs="B Nazanin"/>
          <w:sz w:val="24"/>
          <w:szCs w:val="28"/>
          <w:rtl/>
        </w:rPr>
      </w:pPr>
    </w:p>
    <w:p w:rsidR="00251441" w:rsidRDefault="00251441" w:rsidP="00251441">
      <w:pPr>
        <w:bidi/>
        <w:spacing w:after="0" w:line="240" w:lineRule="auto"/>
        <w:contextualSpacing/>
        <w:rPr>
          <w:rFonts w:ascii="Cambria" w:eastAsia="Times New Roman" w:hAnsi="Cambria" w:cs="B Titr"/>
          <w:b/>
          <w:bCs/>
          <w:color w:val="000000"/>
          <w:spacing w:val="-10"/>
          <w:kern w:val="28"/>
          <w:sz w:val="28"/>
          <w:szCs w:val="28"/>
          <w:rtl/>
        </w:rPr>
      </w:pPr>
    </w:p>
    <w:p w:rsidR="00251441" w:rsidRDefault="00251441" w:rsidP="00251441">
      <w:pPr>
        <w:bidi/>
        <w:spacing w:after="0" w:line="240" w:lineRule="auto"/>
        <w:contextualSpacing/>
        <w:rPr>
          <w:rFonts w:ascii="Cambria" w:eastAsia="Times New Roman" w:hAnsi="Cambria" w:cs="B Titr"/>
          <w:b/>
          <w:bCs/>
          <w:color w:val="000000"/>
          <w:spacing w:val="-10"/>
          <w:kern w:val="28"/>
          <w:sz w:val="28"/>
          <w:szCs w:val="28"/>
          <w:rtl/>
        </w:rPr>
      </w:pPr>
    </w:p>
    <w:p w:rsidR="00530BE2" w:rsidRDefault="00530BE2">
      <w:pPr>
        <w:rPr>
          <w:rFonts w:asciiTheme="majorHAnsi" w:eastAsia="Times New Roman" w:hAnsiTheme="majorHAnsi" w:cs="B Titr"/>
          <w:b/>
          <w:bCs/>
          <w:sz w:val="28"/>
          <w:szCs w:val="28"/>
          <w:rtl/>
        </w:rPr>
      </w:pPr>
      <w:r>
        <w:rPr>
          <w:rFonts w:eastAsia="Times New Roman" w:cs="B Titr"/>
          <w:rtl/>
        </w:rPr>
        <w:br w:type="page"/>
      </w:r>
    </w:p>
    <w:p w:rsidR="00251441" w:rsidRPr="00464622" w:rsidRDefault="00251441" w:rsidP="00251441">
      <w:pPr>
        <w:pStyle w:val="Heading1"/>
        <w:bidi/>
        <w:spacing w:before="0" w:line="240" w:lineRule="auto"/>
        <w:rPr>
          <w:rFonts w:eastAsia="Times New Roman" w:cs="B Titr"/>
          <w:rtl/>
          <w:lang w:bidi="fa-IR"/>
        </w:rPr>
      </w:pPr>
      <w:bookmarkStart w:id="6" w:name="_Toc501385254"/>
      <w:r w:rsidRPr="00464622">
        <w:rPr>
          <w:rFonts w:eastAsia="Times New Roman" w:cs="B Titr" w:hint="cs"/>
          <w:rtl/>
        </w:rPr>
        <w:lastRenderedPageBreak/>
        <w:t>پیش گفتار</w:t>
      </w:r>
      <w:bookmarkEnd w:id="6"/>
    </w:p>
    <w:p w:rsidR="00251441" w:rsidRPr="0094354B" w:rsidRDefault="00251441" w:rsidP="008046F6">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28"/>
          <w:szCs w:val="28"/>
          <w:rtl/>
          <w:lang w:bidi="fa-IR"/>
        </w:rPr>
        <w:t xml:space="preserve">استاندارد " </w:t>
      </w:r>
      <w:r w:rsidRPr="0094354B">
        <w:rPr>
          <w:rFonts w:ascii="Times New Roman" w:eastAsia="Calibri" w:hAnsi="Times New Roman" w:cs="B Nazanin"/>
          <w:color w:val="000000"/>
          <w:sz w:val="28"/>
          <w:szCs w:val="28"/>
          <w:rtl/>
          <w:lang w:bidi="fa-IR"/>
        </w:rPr>
        <w:t>فناور</w:t>
      </w:r>
      <w:r w:rsidRPr="0094354B">
        <w:rPr>
          <w:rFonts w:ascii="Times New Roman" w:eastAsia="Calibri" w:hAnsi="Times New Roman" w:cs="B Nazanin" w:hint="cs"/>
          <w:color w:val="000000"/>
          <w:sz w:val="28"/>
          <w:szCs w:val="28"/>
          <w:rtl/>
          <w:lang w:bidi="fa-IR"/>
        </w:rPr>
        <w:t>ی</w:t>
      </w:r>
      <w:r w:rsidRPr="0094354B">
        <w:rPr>
          <w:rFonts w:ascii="Times New Roman" w:eastAsia="Calibri" w:hAnsi="Times New Roman" w:cs="B Nazanin"/>
          <w:color w:val="000000"/>
          <w:sz w:val="28"/>
          <w:szCs w:val="28"/>
          <w:rtl/>
          <w:lang w:bidi="fa-IR"/>
        </w:rPr>
        <w:t xml:space="preserve"> اطلاعات -</w:t>
      </w:r>
      <w:r w:rsidRPr="0094354B">
        <w:rPr>
          <w:rFonts w:ascii="Times New Roman" w:eastAsia="Calibri" w:hAnsi="Times New Roman" w:cs="B Nazanin" w:hint="cs"/>
          <w:color w:val="000000"/>
          <w:sz w:val="28"/>
          <w:szCs w:val="28"/>
          <w:rtl/>
          <w:lang w:bidi="fa-IR"/>
        </w:rPr>
        <w:t xml:space="preserve"> </w:t>
      </w:r>
      <w:r w:rsidRPr="00BE2C91">
        <w:rPr>
          <w:rFonts w:cs="B Nazanin" w:hint="cs"/>
          <w:sz w:val="28"/>
          <w:szCs w:val="28"/>
          <w:rtl/>
          <w:lang w:bidi="fa-IR"/>
        </w:rPr>
        <w:t xml:space="preserve">متن پیشنهاد استاندارد </w:t>
      </w:r>
      <w:r>
        <w:rPr>
          <w:rFonts w:cs="B Nazanin" w:hint="cs"/>
          <w:sz w:val="28"/>
          <w:szCs w:val="28"/>
          <w:rtl/>
          <w:lang w:bidi="fa-IR"/>
        </w:rPr>
        <w:t>نحوه</w:t>
      </w:r>
      <w:r w:rsidRPr="00BE2C91">
        <w:rPr>
          <w:rFonts w:cs="B Nazanin" w:hint="cs"/>
          <w:sz w:val="28"/>
          <w:szCs w:val="28"/>
          <w:rtl/>
          <w:lang w:bidi="fa-IR"/>
        </w:rPr>
        <w:t xml:space="preserve"> </w:t>
      </w:r>
      <w:r w:rsidR="008046F6" w:rsidRPr="008046F6">
        <w:rPr>
          <w:rFonts w:cs="B Nazanin"/>
          <w:sz w:val="28"/>
          <w:szCs w:val="28"/>
          <w:rtl/>
          <w:lang w:bidi="fa-IR"/>
        </w:rPr>
        <w:t>محتوا</w:t>
      </w:r>
      <w:r w:rsidR="008046F6" w:rsidRPr="008046F6">
        <w:rPr>
          <w:rFonts w:cs="B Nazanin" w:hint="cs"/>
          <w:sz w:val="28"/>
          <w:szCs w:val="28"/>
          <w:rtl/>
          <w:lang w:bidi="fa-IR"/>
        </w:rPr>
        <w:t>ی</w:t>
      </w:r>
      <w:r w:rsidR="008046F6" w:rsidRPr="008046F6">
        <w:rPr>
          <w:rFonts w:cs="B Nazanin"/>
          <w:sz w:val="28"/>
          <w:szCs w:val="28"/>
          <w:rtl/>
          <w:lang w:bidi="fa-IR"/>
        </w:rPr>
        <w:t xml:space="preserve"> قابل درک</w:t>
      </w:r>
      <w:r w:rsidR="008046F6">
        <w:rPr>
          <w:rFonts w:cs="Cambria" w:hint="cs"/>
          <w:sz w:val="28"/>
          <w:szCs w:val="28"/>
          <w:rtl/>
          <w:lang w:bidi="fa-IR"/>
        </w:rPr>
        <w:t>"</w:t>
      </w:r>
      <w:r w:rsidRPr="0094354B">
        <w:rPr>
          <w:rFonts w:ascii="Times New Roman" w:eastAsia="Calibri" w:hAnsi="Times New Roman" w:cs="B Nazanin" w:hint="cs"/>
          <w:sz w:val="28"/>
          <w:szCs w:val="28"/>
          <w:rtl/>
          <w:lang w:bidi="fa-IR"/>
        </w:rPr>
        <w:t xml:space="preserve">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251441" w:rsidRPr="0094354B" w:rsidRDefault="00251441" w:rsidP="00251441">
      <w:pPr>
        <w:bidi/>
        <w:spacing w:after="0" w:line="240" w:lineRule="auto"/>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251441" w:rsidRPr="0094354B" w:rsidRDefault="00251441" w:rsidP="00251441">
      <w:pPr>
        <w:bidi/>
        <w:spacing w:after="0" w:line="240" w:lineRule="auto"/>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منابع و ماخذی که برای تهیه این استاندارد مورد استفاده قرار گرفته به شرح زیر است:</w:t>
      </w:r>
      <w:bookmarkStart w:id="7" w:name="_Toc474786698"/>
      <w:bookmarkStart w:id="8" w:name="_Toc474802723"/>
      <w:bookmarkStart w:id="9" w:name="_Toc475098910"/>
    </w:p>
    <w:bookmarkEnd w:id="7"/>
    <w:bookmarkEnd w:id="8"/>
    <w:bookmarkEnd w:id="9"/>
    <w:p w:rsidR="00251441" w:rsidRPr="001F00CE" w:rsidRDefault="00251441" w:rsidP="00251441">
      <w:pPr>
        <w:bidi/>
        <w:spacing w:after="0" w:line="240" w:lineRule="auto"/>
        <w:jc w:val="right"/>
        <w:rPr>
          <w:rFonts w:ascii="Times New Roman" w:eastAsia="Calibri" w:hAnsi="Times New Roman" w:cs="B Nazanin"/>
          <w:sz w:val="28"/>
          <w:szCs w:val="28"/>
          <w:rtl/>
          <w:lang w:bidi="fa-IR"/>
        </w:rPr>
      </w:pPr>
      <w:r w:rsidRPr="0094354B">
        <w:rPr>
          <w:rFonts w:ascii="Times New Roman" w:eastAsia="Calibri" w:hAnsi="Times New Roman" w:cs="B Nazanin"/>
          <w:sz w:val="28"/>
          <w:szCs w:val="28"/>
          <w:rtl/>
          <w:lang w:bidi="fa-IR"/>
        </w:rPr>
        <w:br w:type="page"/>
      </w:r>
      <w:bookmarkStart w:id="10" w:name="_Toc475098911"/>
    </w:p>
    <w:p w:rsidR="00251441" w:rsidRDefault="00251441" w:rsidP="00251441">
      <w:pPr>
        <w:pStyle w:val="Heading1"/>
        <w:bidi/>
        <w:jc w:val="center"/>
        <w:rPr>
          <w:rFonts w:ascii="Calibri" w:eastAsia="Calibri" w:hAnsi="Calibri"/>
          <w:rtl/>
          <w:lang w:bidi="fa-IR"/>
        </w:rPr>
        <w:sectPr w:rsidR="00251441" w:rsidSect="001F00CE">
          <w:footnotePr>
            <w:numRestart w:val="eachPage"/>
          </w:footnotePr>
          <w:type w:val="continuous"/>
          <w:pgSz w:w="12242" w:h="15842" w:code="1"/>
          <w:pgMar w:top="1134" w:right="1440" w:bottom="1701" w:left="1440" w:header="720" w:footer="720" w:gutter="0"/>
          <w:pgNumType w:fmt="arabicAbjad" w:start="1"/>
          <w:cols w:space="720"/>
          <w:titlePg/>
          <w:docGrid w:linePitch="360"/>
        </w:sectPr>
      </w:pPr>
    </w:p>
    <w:p w:rsidR="008046F6" w:rsidRDefault="00251441" w:rsidP="008046F6">
      <w:pPr>
        <w:pStyle w:val="Heading1"/>
        <w:bidi/>
        <w:jc w:val="center"/>
        <w:rPr>
          <w:rtl/>
          <w:lang w:bidi="fa-IR"/>
        </w:rPr>
      </w:pPr>
      <w:bookmarkStart w:id="11" w:name="_Toc501385255"/>
      <w:r w:rsidRPr="001F00CE">
        <w:rPr>
          <w:rFonts w:ascii="Calibri" w:eastAsia="Calibri" w:hAnsi="Calibri"/>
          <w:rtl/>
          <w:lang w:bidi="fa-IR"/>
        </w:rPr>
        <w:lastRenderedPageBreak/>
        <w:t>فناور</w:t>
      </w:r>
      <w:r w:rsidRPr="001F00CE">
        <w:rPr>
          <w:rFonts w:ascii="Calibri" w:eastAsia="Calibri" w:hAnsi="Calibri" w:hint="cs"/>
          <w:rtl/>
          <w:lang w:bidi="fa-IR"/>
        </w:rPr>
        <w:t>ی</w:t>
      </w:r>
      <w:r w:rsidRPr="001F00CE">
        <w:rPr>
          <w:rFonts w:ascii="Calibri" w:eastAsia="Calibri" w:hAnsi="Calibri"/>
          <w:rtl/>
          <w:lang w:bidi="fa-IR"/>
        </w:rPr>
        <w:t xml:space="preserve"> اطلاعات -</w:t>
      </w:r>
      <w:r w:rsidRPr="001F00CE">
        <w:rPr>
          <w:rFonts w:ascii="Cambria" w:eastAsia="Times New Roman" w:hAnsi="Cambria" w:hint="cs"/>
          <w:rtl/>
          <w:lang w:bidi="fa-IR"/>
        </w:rPr>
        <w:t xml:space="preserve"> </w:t>
      </w:r>
      <w:r w:rsidRPr="001F00CE">
        <w:rPr>
          <w:rFonts w:hint="cs"/>
          <w:rtl/>
          <w:lang w:bidi="fa-IR"/>
        </w:rPr>
        <w:t xml:space="preserve">متن پیشنهاد استاندارد </w:t>
      </w:r>
      <w:bookmarkStart w:id="12" w:name="_Toc475098912"/>
      <w:bookmarkEnd w:id="10"/>
      <w:r w:rsidR="008046F6" w:rsidRPr="008046F6">
        <w:rPr>
          <w:rtl/>
          <w:lang w:bidi="fa-IR"/>
        </w:rPr>
        <w:t>محتوا</w:t>
      </w:r>
      <w:r w:rsidR="008046F6" w:rsidRPr="008046F6">
        <w:rPr>
          <w:rFonts w:hint="cs"/>
          <w:rtl/>
          <w:lang w:bidi="fa-IR"/>
        </w:rPr>
        <w:t>ی</w:t>
      </w:r>
      <w:r w:rsidR="008046F6" w:rsidRPr="008046F6">
        <w:rPr>
          <w:rtl/>
          <w:lang w:bidi="fa-IR"/>
        </w:rPr>
        <w:t xml:space="preserve"> قابل درک</w:t>
      </w:r>
      <w:bookmarkEnd w:id="11"/>
      <w:r w:rsidR="008046F6" w:rsidRPr="008046F6">
        <w:rPr>
          <w:rFonts w:hint="cs"/>
          <w:rtl/>
          <w:lang w:bidi="fa-IR"/>
        </w:rPr>
        <w:t xml:space="preserve"> </w:t>
      </w:r>
    </w:p>
    <w:p w:rsidR="00251441" w:rsidRPr="008046F6" w:rsidRDefault="00251441" w:rsidP="008046F6">
      <w:pPr>
        <w:pStyle w:val="Heading1"/>
        <w:numPr>
          <w:ilvl w:val="0"/>
          <w:numId w:val="6"/>
        </w:numPr>
        <w:bidi/>
        <w:rPr>
          <w:rtl/>
        </w:rPr>
      </w:pPr>
      <w:bookmarkStart w:id="13" w:name="_Toc501385256"/>
      <w:r w:rsidRPr="0094354B">
        <w:rPr>
          <w:rFonts w:ascii="Cambria" w:eastAsia="Times New Roman" w:hAnsi="Cambria" w:hint="cs"/>
          <w:color w:val="000000"/>
          <w:rtl/>
        </w:rPr>
        <w:t>هدف و دامنه کاربرد</w:t>
      </w:r>
      <w:bookmarkEnd w:id="12"/>
      <w:bookmarkEnd w:id="13"/>
    </w:p>
    <w:p w:rsidR="00251441" w:rsidRPr="0094354B" w:rsidRDefault="00251441" w:rsidP="00251441">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251441" w:rsidRPr="0094354B" w:rsidRDefault="00251441" w:rsidP="00251441">
      <w:pPr>
        <w:bidi/>
        <w:spacing w:after="0" w:line="240" w:lineRule="auto"/>
        <w:jc w:val="lowKashida"/>
        <w:rPr>
          <w:rFonts w:ascii="Times New Roman" w:eastAsia="Calibri" w:hAnsi="Times New Roman" w:cs="B Nazanin"/>
          <w:sz w:val="32"/>
          <w:szCs w:val="32"/>
          <w:lang w:bidi="fa-IR"/>
        </w:rPr>
      </w:pPr>
      <w:r w:rsidRPr="0094354B">
        <w:rPr>
          <w:rFonts w:ascii="Times New Roman" w:eastAsia="Calibri" w:hAnsi="Times New Roman" w:cs="B Nazanin" w:hint="cs"/>
          <w:sz w:val="32"/>
          <w:szCs w:val="32"/>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4354B">
        <w:rPr>
          <w:rFonts w:ascii="Times New Roman" w:eastAsia="Calibri" w:hAnsi="Times New Roman" w:cs="B Nazanin"/>
          <w:sz w:val="32"/>
          <w:szCs w:val="32"/>
          <w:lang w:bidi="fa-IR"/>
        </w:rPr>
        <w:t xml:space="preserve"> </w:t>
      </w:r>
      <w:r w:rsidRPr="0094354B">
        <w:rPr>
          <w:rFonts w:ascii="Times New Roman" w:eastAsia="Calibri" w:hAnsi="Times New Roman" w:cs="B Nazanin" w:hint="cs"/>
          <w:sz w:val="32"/>
          <w:szCs w:val="32"/>
          <w:rtl/>
          <w:lang w:bidi="fa-IR"/>
        </w:rPr>
        <w:t xml:space="preserve">بیشترین محدوده ممکن از کاراستفاده شود </w:t>
      </w:r>
    </w:p>
    <w:p w:rsidR="00251441" w:rsidRPr="00530BE2" w:rsidRDefault="00251441" w:rsidP="00530BE2">
      <w:pPr>
        <w:pStyle w:val="ListParagraph"/>
        <w:keepNext/>
        <w:keepLines/>
        <w:numPr>
          <w:ilvl w:val="0"/>
          <w:numId w:val="6"/>
        </w:numPr>
        <w:bidi/>
        <w:spacing w:after="0" w:line="240" w:lineRule="auto"/>
        <w:jc w:val="lowKashida"/>
        <w:outlineLvl w:val="0"/>
        <w:rPr>
          <w:rFonts w:ascii="Cambria" w:eastAsia="Times New Roman" w:hAnsi="Cambria" w:cs="B Nazanin"/>
          <w:b/>
          <w:bCs/>
          <w:color w:val="000000"/>
          <w:sz w:val="28"/>
          <w:szCs w:val="28"/>
          <w:rtl/>
        </w:rPr>
      </w:pPr>
      <w:bookmarkStart w:id="14" w:name="_Toc474786700"/>
      <w:bookmarkStart w:id="15" w:name="_Toc474802725"/>
      <w:bookmarkStart w:id="16" w:name="_Toc475098913"/>
      <w:bookmarkStart w:id="17" w:name="_Toc501385257"/>
      <w:r w:rsidRPr="00530BE2">
        <w:rPr>
          <w:rFonts w:ascii="Cambria" w:eastAsia="Times New Roman" w:hAnsi="Cambria" w:cs="B Nazanin" w:hint="cs"/>
          <w:b/>
          <w:bCs/>
          <w:color w:val="000000"/>
          <w:sz w:val="28"/>
          <w:szCs w:val="28"/>
          <w:rtl/>
        </w:rPr>
        <w:t>مراجع الزامی</w:t>
      </w:r>
      <w:bookmarkEnd w:id="14"/>
      <w:bookmarkEnd w:id="15"/>
      <w:bookmarkEnd w:id="16"/>
      <w:bookmarkEnd w:id="17"/>
    </w:p>
    <w:p w:rsidR="00251441" w:rsidRPr="0094354B" w:rsidRDefault="00251441" w:rsidP="00251441">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251441" w:rsidRPr="0094354B" w:rsidRDefault="00251441" w:rsidP="00251441">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251441" w:rsidRPr="0094354B" w:rsidRDefault="00251441" w:rsidP="00251441">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استفاده از مراجع زیر برای کاربرد این استاندارد الزامی است:</w:t>
      </w:r>
    </w:p>
    <w:p w:rsidR="00251441" w:rsidRDefault="00251441" w:rsidP="00251441">
      <w:pPr>
        <w:bidi/>
        <w:spacing w:after="0" w:line="240" w:lineRule="auto"/>
        <w:rPr>
          <w:rFonts w:cs="B Nazanin"/>
          <w:sz w:val="28"/>
          <w:szCs w:val="28"/>
          <w:rtl/>
          <w:lang w:bidi="fa-IR"/>
        </w:rPr>
      </w:pPr>
    </w:p>
    <w:p w:rsidR="008046F6" w:rsidRDefault="008046F6" w:rsidP="008046F6">
      <w:pPr>
        <w:bidi/>
        <w:spacing w:after="0" w:line="240" w:lineRule="auto"/>
        <w:rPr>
          <w:rFonts w:cs="B Nazanin"/>
          <w:sz w:val="28"/>
          <w:szCs w:val="28"/>
          <w:rtl/>
          <w:lang w:bidi="fa-IR"/>
        </w:rPr>
      </w:pPr>
    </w:p>
    <w:p w:rsidR="008046F6" w:rsidRDefault="008046F6" w:rsidP="008046F6">
      <w:pPr>
        <w:bidi/>
        <w:spacing w:after="0" w:line="240" w:lineRule="auto"/>
        <w:rPr>
          <w:lang w:bidi="fa-IR"/>
        </w:rPr>
      </w:pPr>
    </w:p>
    <w:p w:rsidR="00251441" w:rsidRDefault="00251441" w:rsidP="00251441">
      <w:pPr>
        <w:bidi/>
        <w:spacing w:after="0" w:line="240" w:lineRule="auto"/>
        <w:rPr>
          <w:rtl/>
          <w:lang w:bidi="fa-IR"/>
        </w:rPr>
      </w:pPr>
    </w:p>
    <w:p w:rsidR="00251441" w:rsidRDefault="00251441" w:rsidP="00251441">
      <w:pPr>
        <w:bidi/>
        <w:spacing w:after="0" w:line="240" w:lineRule="auto"/>
        <w:rPr>
          <w:rtl/>
          <w:lang w:bidi="fa-IR"/>
        </w:rPr>
      </w:pPr>
    </w:p>
    <w:p w:rsidR="00251441" w:rsidRDefault="00251441" w:rsidP="00251441">
      <w:pPr>
        <w:bidi/>
        <w:spacing w:after="0" w:line="240" w:lineRule="auto"/>
        <w:rPr>
          <w:rtl/>
          <w:lang w:bidi="fa-IR"/>
        </w:rPr>
      </w:pPr>
    </w:p>
    <w:p w:rsidR="00251441" w:rsidRDefault="00251441" w:rsidP="00251441">
      <w:pPr>
        <w:bidi/>
        <w:spacing w:after="0" w:line="240" w:lineRule="auto"/>
        <w:rPr>
          <w:rtl/>
          <w:lang w:bidi="fa-IR"/>
        </w:rPr>
      </w:pPr>
    </w:p>
    <w:p w:rsidR="00251441" w:rsidRDefault="00251441" w:rsidP="00251441">
      <w:pPr>
        <w:bidi/>
        <w:spacing w:after="0" w:line="240" w:lineRule="auto"/>
        <w:jc w:val="center"/>
        <w:rPr>
          <w:rFonts w:cs="B Nazanin"/>
          <w:b/>
          <w:bCs/>
          <w:sz w:val="28"/>
          <w:szCs w:val="28"/>
          <w:rtl/>
          <w:lang w:bidi="fa-IR"/>
        </w:rPr>
      </w:pPr>
    </w:p>
    <w:p w:rsidR="00251441" w:rsidRDefault="00251441" w:rsidP="00251441">
      <w:pPr>
        <w:bidi/>
        <w:spacing w:after="0" w:line="240" w:lineRule="auto"/>
        <w:jc w:val="center"/>
        <w:rPr>
          <w:rFonts w:cs="B Nazanin"/>
          <w:b/>
          <w:bCs/>
          <w:sz w:val="28"/>
          <w:szCs w:val="28"/>
          <w:rtl/>
          <w:lang w:bidi="fa-IR"/>
        </w:rPr>
      </w:pPr>
    </w:p>
    <w:p w:rsidR="00251441" w:rsidRDefault="00251441" w:rsidP="00251441">
      <w:pPr>
        <w:bidi/>
        <w:spacing w:after="0" w:line="240" w:lineRule="auto"/>
        <w:jc w:val="center"/>
        <w:rPr>
          <w:rFonts w:cs="B Nazanin"/>
          <w:b/>
          <w:bCs/>
          <w:sz w:val="28"/>
          <w:szCs w:val="28"/>
          <w:rtl/>
          <w:lang w:bidi="fa-IR"/>
        </w:rPr>
      </w:pPr>
    </w:p>
    <w:p w:rsidR="00251441" w:rsidRDefault="00251441" w:rsidP="00251441">
      <w:pPr>
        <w:bidi/>
        <w:spacing w:after="0" w:line="240" w:lineRule="auto"/>
        <w:jc w:val="center"/>
        <w:rPr>
          <w:rFonts w:cs="B Nazanin"/>
          <w:b/>
          <w:bCs/>
          <w:sz w:val="28"/>
          <w:szCs w:val="28"/>
          <w:rtl/>
          <w:lang w:bidi="fa-IR"/>
        </w:rPr>
      </w:pPr>
    </w:p>
    <w:p w:rsidR="00251441" w:rsidRPr="00022B2A" w:rsidRDefault="00251441" w:rsidP="00251441">
      <w:pPr>
        <w:bidi/>
        <w:spacing w:after="0" w:line="240" w:lineRule="auto"/>
        <w:jc w:val="center"/>
        <w:rPr>
          <w:rFonts w:cs="B Nazanin"/>
          <w:b/>
          <w:bCs/>
          <w:sz w:val="28"/>
          <w:szCs w:val="28"/>
          <w:lang w:bidi="fa-IR"/>
        </w:rPr>
      </w:pPr>
      <w:r w:rsidRPr="00022B2A">
        <w:rPr>
          <w:rFonts w:cs="B Nazanin" w:hint="cs"/>
          <w:b/>
          <w:bCs/>
          <w:sz w:val="28"/>
          <w:szCs w:val="28"/>
          <w:rtl/>
          <w:lang w:bidi="fa-IR"/>
        </w:rPr>
        <w:t>به نام خدا</w:t>
      </w:r>
    </w:p>
    <w:p w:rsidR="00251441" w:rsidRPr="001F00CE" w:rsidRDefault="00251441" w:rsidP="008046F6">
      <w:pPr>
        <w:bidi/>
        <w:spacing w:after="0" w:line="240" w:lineRule="auto"/>
        <w:jc w:val="center"/>
        <w:rPr>
          <w:rFonts w:cs="B Nazanin"/>
          <w:sz w:val="28"/>
          <w:szCs w:val="28"/>
          <w:rtl/>
          <w:lang w:bidi="fa-IR"/>
        </w:rPr>
      </w:pPr>
      <w:r w:rsidRPr="001F00CE">
        <w:rPr>
          <w:rFonts w:cs="B Nazanin" w:hint="cs"/>
          <w:sz w:val="28"/>
          <w:szCs w:val="28"/>
          <w:rtl/>
          <w:lang w:bidi="fa-IR"/>
        </w:rPr>
        <w:t xml:space="preserve">متن پیشنهاد استاندارد </w:t>
      </w:r>
      <w:r w:rsidR="008046F6" w:rsidRPr="008046F6">
        <w:rPr>
          <w:rFonts w:cs="B Nazanin"/>
          <w:sz w:val="28"/>
          <w:szCs w:val="28"/>
          <w:rtl/>
          <w:lang w:bidi="fa-IR"/>
        </w:rPr>
        <w:t>محتوا</w:t>
      </w:r>
      <w:r w:rsidR="008046F6" w:rsidRPr="008046F6">
        <w:rPr>
          <w:rFonts w:cs="B Nazanin" w:hint="cs"/>
          <w:sz w:val="28"/>
          <w:szCs w:val="28"/>
          <w:rtl/>
          <w:lang w:bidi="fa-IR"/>
        </w:rPr>
        <w:t>ی</w:t>
      </w:r>
      <w:r w:rsidR="008046F6" w:rsidRPr="008046F6">
        <w:rPr>
          <w:rFonts w:cs="B Nazanin"/>
          <w:sz w:val="28"/>
          <w:szCs w:val="28"/>
          <w:rtl/>
          <w:lang w:bidi="fa-IR"/>
        </w:rPr>
        <w:t xml:space="preserve"> قابل درک</w:t>
      </w:r>
      <w:r w:rsidRPr="001F00CE">
        <w:rPr>
          <w:rFonts w:cs="B Nazanin" w:hint="cs"/>
          <w:sz w:val="28"/>
          <w:szCs w:val="28"/>
          <w:rtl/>
          <w:lang w:bidi="fa-IR"/>
        </w:rPr>
        <w:t xml:space="preserve"> بر اساس متن دستورالعمل</w:t>
      </w:r>
    </w:p>
    <w:p w:rsidR="00251441" w:rsidRPr="00BE2C91" w:rsidRDefault="00251441" w:rsidP="00251441">
      <w:pPr>
        <w:bidi/>
        <w:spacing w:after="0" w:line="240" w:lineRule="auto"/>
        <w:jc w:val="center"/>
        <w:rPr>
          <w:rFonts w:cs="B Nazanin"/>
          <w:b/>
          <w:bCs/>
          <w:sz w:val="28"/>
          <w:szCs w:val="28"/>
          <w:rtl/>
          <w:lang w:bidi="fa-IR"/>
        </w:rPr>
      </w:pPr>
      <w:r w:rsidRPr="001F00CE">
        <w:rPr>
          <w:rFonts w:cs="B Nazanin" w:hint="cs"/>
          <w:sz w:val="28"/>
          <w:szCs w:val="28"/>
          <w:rtl/>
          <w:lang w:bidi="fa-IR"/>
        </w:rPr>
        <w:t>تنظیم شده است.</w:t>
      </w:r>
    </w:p>
    <w:p w:rsidR="00251441" w:rsidRPr="00BE2C91" w:rsidRDefault="00251441" w:rsidP="00530BE2">
      <w:pPr>
        <w:pStyle w:val="Heading1"/>
        <w:numPr>
          <w:ilvl w:val="0"/>
          <w:numId w:val="6"/>
        </w:numPr>
        <w:bidi/>
        <w:spacing w:line="240" w:lineRule="auto"/>
        <w:ind w:left="714" w:hanging="357"/>
        <w:rPr>
          <w:rtl/>
          <w:lang w:bidi="fa-IR"/>
        </w:rPr>
      </w:pPr>
      <w:bookmarkStart w:id="18" w:name="_Toc501385258"/>
      <w:r w:rsidRPr="00BE2C91">
        <w:rPr>
          <w:rFonts w:hint="cs"/>
          <w:rtl/>
          <w:lang w:bidi="fa-IR"/>
        </w:rPr>
        <w:t>تعاریف و اصطلاحات</w:t>
      </w:r>
      <w:bookmarkEnd w:id="18"/>
    </w:p>
    <w:p w:rsidR="00251441" w:rsidRDefault="00251441" w:rsidP="00251441">
      <w:pPr>
        <w:pStyle w:val="ListParagraph"/>
        <w:numPr>
          <w:ilvl w:val="1"/>
          <w:numId w:val="3"/>
        </w:numPr>
        <w:bidi/>
        <w:spacing w:after="0" w:line="240" w:lineRule="auto"/>
        <w:ind w:left="1282"/>
        <w:rPr>
          <w:rFonts w:cs="B Nazanin"/>
          <w:b/>
          <w:bCs/>
          <w:sz w:val="28"/>
          <w:szCs w:val="28"/>
          <w:lang w:bidi="fa-IR"/>
        </w:rPr>
      </w:pPr>
      <w:r w:rsidRPr="001F00CE">
        <w:rPr>
          <w:rFonts w:cs="B Nazanin" w:hint="cs"/>
          <w:b/>
          <w:bCs/>
          <w:sz w:val="28"/>
          <w:szCs w:val="28"/>
          <w:rtl/>
          <w:lang w:bidi="fa-IR"/>
        </w:rPr>
        <w:t>کاربر</w:t>
      </w:r>
    </w:p>
    <w:p w:rsidR="00251441" w:rsidRPr="001F00CE" w:rsidRDefault="00251441" w:rsidP="00251441">
      <w:pPr>
        <w:pStyle w:val="ListParagraph"/>
        <w:bidi/>
        <w:spacing w:after="0" w:line="240" w:lineRule="auto"/>
        <w:ind w:left="1282"/>
        <w:jc w:val="right"/>
        <w:rPr>
          <w:rFonts w:cs="B Nazanin"/>
          <w:b/>
          <w:bCs/>
          <w:sz w:val="28"/>
          <w:szCs w:val="28"/>
          <w:rtl/>
          <w:lang w:bidi="fa-IR"/>
        </w:rPr>
      </w:pPr>
      <w:r>
        <w:t>User</w:t>
      </w:r>
    </w:p>
    <w:p w:rsidR="00251441" w:rsidRDefault="00251441" w:rsidP="00251441">
      <w:pPr>
        <w:bidi/>
        <w:spacing w:after="0" w:line="240" w:lineRule="auto"/>
        <w:ind w:left="663"/>
        <w:rPr>
          <w:rFonts w:cs="B Nazanin"/>
          <w:sz w:val="28"/>
          <w:szCs w:val="28"/>
          <w:rtl/>
          <w:lang w:bidi="fa-IR"/>
        </w:rPr>
      </w:pPr>
      <w:r w:rsidRPr="00A20EE8">
        <w:rPr>
          <w:rFonts w:cs="B Nazanin" w:hint="cs"/>
          <w:sz w:val="28"/>
          <w:szCs w:val="28"/>
          <w:rtl/>
          <w:lang w:bidi="fa-IR"/>
        </w:rPr>
        <w:t>به</w:t>
      </w:r>
      <w:r w:rsidRPr="00A20EE8">
        <w:rPr>
          <w:rFonts w:cs="B Nazanin"/>
          <w:sz w:val="28"/>
          <w:szCs w:val="28"/>
          <w:rtl/>
          <w:lang w:bidi="fa-IR"/>
        </w:rPr>
        <w:t xml:space="preserve"> </w:t>
      </w:r>
      <w:r w:rsidRPr="00A20EE8">
        <w:rPr>
          <w:rFonts w:cs="B Nazanin" w:hint="cs"/>
          <w:sz w:val="28"/>
          <w:szCs w:val="28"/>
          <w:rtl/>
          <w:lang w:bidi="fa-IR"/>
        </w:rPr>
        <w:t>فردی</w:t>
      </w:r>
      <w:r w:rsidRPr="00A20EE8">
        <w:rPr>
          <w:rFonts w:cs="B Nazanin"/>
          <w:sz w:val="28"/>
          <w:szCs w:val="28"/>
          <w:rtl/>
          <w:lang w:bidi="fa-IR"/>
        </w:rPr>
        <w:t xml:space="preserve"> </w:t>
      </w:r>
      <w:r w:rsidRPr="00A20EE8">
        <w:rPr>
          <w:rFonts w:cs="B Nazanin" w:hint="cs"/>
          <w:sz w:val="28"/>
          <w:szCs w:val="28"/>
          <w:rtl/>
          <w:lang w:bidi="fa-IR"/>
        </w:rPr>
        <w:t>که</w:t>
      </w:r>
      <w:r w:rsidRPr="00A20EE8">
        <w:rPr>
          <w:rFonts w:cs="B Nazanin"/>
          <w:sz w:val="28"/>
          <w:szCs w:val="28"/>
          <w:rtl/>
          <w:lang w:bidi="fa-IR"/>
        </w:rPr>
        <w:t xml:space="preserve"> </w:t>
      </w:r>
      <w:r w:rsidRPr="00A20EE8">
        <w:rPr>
          <w:rFonts w:cs="B Nazanin" w:hint="cs"/>
          <w:sz w:val="28"/>
          <w:szCs w:val="28"/>
          <w:rtl/>
          <w:lang w:bidi="fa-IR"/>
        </w:rPr>
        <w:t>با</w:t>
      </w:r>
      <w:r w:rsidRPr="00A20EE8">
        <w:rPr>
          <w:rFonts w:cs="B Nazanin"/>
          <w:sz w:val="28"/>
          <w:szCs w:val="28"/>
          <w:rtl/>
          <w:lang w:bidi="fa-IR"/>
        </w:rPr>
        <w:t xml:space="preserve"> </w:t>
      </w:r>
      <w:r w:rsidRPr="00A20EE8">
        <w:rPr>
          <w:rFonts w:cs="B Nazanin" w:hint="cs"/>
          <w:sz w:val="28"/>
          <w:szCs w:val="28"/>
          <w:rtl/>
          <w:lang w:bidi="fa-IR"/>
        </w:rPr>
        <w:t>سیستم</w:t>
      </w:r>
      <w:r w:rsidRPr="00A20EE8">
        <w:rPr>
          <w:rFonts w:cs="B Nazanin"/>
          <w:sz w:val="28"/>
          <w:szCs w:val="28"/>
          <w:rtl/>
          <w:lang w:bidi="fa-IR"/>
        </w:rPr>
        <w:t xml:space="preserve"> </w:t>
      </w:r>
      <w:r w:rsidRPr="00A20EE8">
        <w:rPr>
          <w:rFonts w:cs="B Nazanin" w:hint="cs"/>
          <w:sz w:val="28"/>
          <w:szCs w:val="28"/>
          <w:rtl/>
          <w:lang w:bidi="fa-IR"/>
        </w:rPr>
        <w:t>در</w:t>
      </w:r>
      <w:r w:rsidRPr="00A20EE8">
        <w:rPr>
          <w:rFonts w:cs="B Nazanin"/>
          <w:sz w:val="28"/>
          <w:szCs w:val="28"/>
          <w:rtl/>
          <w:lang w:bidi="fa-IR"/>
        </w:rPr>
        <w:t xml:space="preserve"> </w:t>
      </w:r>
      <w:r w:rsidRPr="00A20EE8">
        <w:rPr>
          <w:rFonts w:cs="B Nazanin" w:hint="cs"/>
          <w:sz w:val="28"/>
          <w:szCs w:val="28"/>
          <w:rtl/>
          <w:lang w:bidi="fa-IR"/>
        </w:rPr>
        <w:t>تعامل</w:t>
      </w:r>
      <w:r w:rsidRPr="00A20EE8">
        <w:rPr>
          <w:rFonts w:cs="B Nazanin"/>
          <w:sz w:val="28"/>
          <w:szCs w:val="28"/>
          <w:rtl/>
          <w:lang w:bidi="fa-IR"/>
        </w:rPr>
        <w:t xml:space="preserve"> </w:t>
      </w:r>
      <w:r w:rsidRPr="00A20EE8">
        <w:rPr>
          <w:rFonts w:cs="B Nazanin" w:hint="cs"/>
          <w:sz w:val="28"/>
          <w:szCs w:val="28"/>
          <w:rtl/>
          <w:lang w:bidi="fa-IR"/>
        </w:rPr>
        <w:t>است</w:t>
      </w:r>
      <w:r w:rsidRPr="00A20EE8">
        <w:rPr>
          <w:rFonts w:cs="B Nazanin"/>
          <w:sz w:val="28"/>
          <w:szCs w:val="28"/>
          <w:rtl/>
          <w:lang w:bidi="fa-IR"/>
        </w:rPr>
        <w:t>.</w:t>
      </w:r>
    </w:p>
    <w:p w:rsidR="00251441" w:rsidRPr="00A20EE8" w:rsidRDefault="00251441" w:rsidP="00251441">
      <w:pPr>
        <w:bidi/>
        <w:spacing w:after="0" w:line="240" w:lineRule="auto"/>
        <w:ind w:left="663"/>
        <w:rPr>
          <w:rFonts w:cs="B Nazanin"/>
          <w:sz w:val="28"/>
          <w:szCs w:val="28"/>
          <w:rtl/>
          <w:lang w:bidi="fa-IR"/>
        </w:rPr>
      </w:pPr>
    </w:p>
    <w:p w:rsidR="00251441" w:rsidRDefault="00251441" w:rsidP="00251441">
      <w:pPr>
        <w:pStyle w:val="ListParagraph"/>
        <w:numPr>
          <w:ilvl w:val="1"/>
          <w:numId w:val="3"/>
        </w:numPr>
        <w:bidi/>
        <w:spacing w:after="0" w:line="240" w:lineRule="auto"/>
        <w:ind w:left="1282"/>
        <w:rPr>
          <w:rFonts w:cs="B Nazanin"/>
          <w:b/>
          <w:bCs/>
          <w:sz w:val="28"/>
          <w:szCs w:val="28"/>
          <w:lang w:bidi="fa-IR"/>
        </w:rPr>
      </w:pPr>
      <w:r w:rsidRPr="001F00CE">
        <w:rPr>
          <w:rFonts w:cs="B Nazanin" w:hint="cs"/>
          <w:b/>
          <w:bCs/>
          <w:sz w:val="28"/>
          <w:szCs w:val="28"/>
          <w:rtl/>
          <w:lang w:bidi="fa-IR"/>
        </w:rPr>
        <w:t>اختلال  یادگیری</w:t>
      </w:r>
    </w:p>
    <w:p w:rsidR="00251441" w:rsidRDefault="00251441" w:rsidP="00251441">
      <w:pPr>
        <w:pStyle w:val="ListParagraph"/>
        <w:bidi/>
        <w:spacing w:after="0" w:line="240" w:lineRule="auto"/>
        <w:ind w:left="1282"/>
        <w:jc w:val="right"/>
        <w:rPr>
          <w:rFonts w:cs="B Nazanin"/>
          <w:b/>
          <w:bCs/>
          <w:sz w:val="28"/>
          <w:szCs w:val="28"/>
          <w:rtl/>
          <w:lang w:bidi="fa-IR"/>
        </w:rPr>
      </w:pPr>
      <w:r>
        <w:t xml:space="preserve">Learning disorder  </w:t>
      </w:r>
    </w:p>
    <w:p w:rsidR="00251441" w:rsidRPr="001F00CE" w:rsidRDefault="00251441" w:rsidP="00251441">
      <w:pPr>
        <w:pStyle w:val="ListParagraph"/>
        <w:bidi/>
        <w:spacing w:after="0" w:line="240" w:lineRule="auto"/>
        <w:ind w:left="1282"/>
        <w:jc w:val="right"/>
        <w:rPr>
          <w:rFonts w:cs="B Nazanin"/>
          <w:b/>
          <w:bCs/>
          <w:sz w:val="28"/>
          <w:szCs w:val="28"/>
          <w:rtl/>
          <w:lang w:bidi="fa-IR"/>
        </w:rPr>
      </w:pPr>
    </w:p>
    <w:p w:rsidR="00251441" w:rsidRDefault="00251441" w:rsidP="00251441">
      <w:pPr>
        <w:bidi/>
        <w:spacing w:after="0" w:line="240" w:lineRule="auto"/>
        <w:ind w:left="663"/>
        <w:rPr>
          <w:rFonts w:cs="B Nazanin"/>
          <w:sz w:val="28"/>
          <w:szCs w:val="28"/>
          <w:rtl/>
          <w:lang w:bidi="fa-IR"/>
        </w:rPr>
      </w:pPr>
      <w:r w:rsidRPr="0007622F">
        <w:rPr>
          <w:rFonts w:cs="B Nazanin" w:hint="cs"/>
          <w:sz w:val="28"/>
          <w:szCs w:val="28"/>
          <w:rtl/>
          <w:lang w:bidi="fa-IR"/>
        </w:rPr>
        <w:t>اختلالی که در آن موفقیت تحصیلی فرد با توجه به سن و آموزش و هوش، بر اساس آزمون های معیار خواندن و نوشتن و محاسبه از آنچه انتظار می رود بسیار کمتر باشد، اختلال یادگیری توصیف می</w:t>
      </w:r>
      <w:r>
        <w:rPr>
          <w:rFonts w:cs="B Nazanin" w:hint="cs"/>
          <w:sz w:val="28"/>
          <w:szCs w:val="28"/>
          <w:rtl/>
          <w:lang w:bidi="fa-IR"/>
        </w:rPr>
        <w:t xml:space="preserve"> </w:t>
      </w:r>
      <w:r w:rsidRPr="0007622F">
        <w:rPr>
          <w:rFonts w:cs="B Nazanin" w:hint="cs"/>
          <w:sz w:val="28"/>
          <w:szCs w:val="28"/>
          <w:rtl/>
          <w:lang w:bidi="fa-IR"/>
        </w:rPr>
        <w:t>شود.</w:t>
      </w:r>
    </w:p>
    <w:p w:rsidR="00251441" w:rsidRPr="0007622F" w:rsidRDefault="00251441" w:rsidP="00251441">
      <w:pPr>
        <w:bidi/>
        <w:spacing w:after="0" w:line="240" w:lineRule="auto"/>
        <w:ind w:left="663"/>
        <w:rPr>
          <w:rFonts w:cs="B Nazanin"/>
          <w:sz w:val="28"/>
          <w:szCs w:val="28"/>
          <w:rtl/>
          <w:lang w:bidi="fa-IR"/>
        </w:rPr>
      </w:pPr>
    </w:p>
    <w:p w:rsidR="00251441" w:rsidRDefault="00251441" w:rsidP="00251441">
      <w:pPr>
        <w:pStyle w:val="ListParagraph"/>
        <w:numPr>
          <w:ilvl w:val="1"/>
          <w:numId w:val="3"/>
        </w:numPr>
        <w:bidi/>
        <w:spacing w:after="0" w:line="240" w:lineRule="auto"/>
        <w:ind w:left="1282"/>
        <w:rPr>
          <w:rFonts w:cs="B Nazanin"/>
          <w:b/>
          <w:bCs/>
          <w:sz w:val="28"/>
          <w:szCs w:val="28"/>
          <w:lang w:bidi="fa-IR"/>
        </w:rPr>
      </w:pPr>
      <w:r w:rsidRPr="001F00CE">
        <w:rPr>
          <w:rFonts w:cs="B Nazanin" w:hint="cs"/>
          <w:b/>
          <w:bCs/>
          <w:sz w:val="28"/>
          <w:szCs w:val="28"/>
          <w:rtl/>
          <w:lang w:bidi="fa-IR"/>
        </w:rPr>
        <w:t>محدودیت بینایی</w:t>
      </w:r>
    </w:p>
    <w:p w:rsidR="00251441" w:rsidRPr="001F00CE" w:rsidRDefault="00251441" w:rsidP="00251441">
      <w:pPr>
        <w:pStyle w:val="ListParagraph"/>
        <w:bidi/>
        <w:spacing w:after="0" w:line="240" w:lineRule="auto"/>
        <w:ind w:left="1282"/>
        <w:jc w:val="right"/>
        <w:rPr>
          <w:rFonts w:cs="B Nazanin"/>
          <w:b/>
          <w:bCs/>
          <w:sz w:val="28"/>
          <w:szCs w:val="28"/>
          <w:rtl/>
          <w:lang w:bidi="fa-IR"/>
        </w:rPr>
      </w:pPr>
      <w:r w:rsidRPr="00BF4F99">
        <w:t>Limited of vision</w:t>
      </w:r>
    </w:p>
    <w:p w:rsidR="00251441" w:rsidRDefault="00251441" w:rsidP="00251441">
      <w:pPr>
        <w:bidi/>
        <w:spacing w:after="0" w:line="240" w:lineRule="auto"/>
        <w:ind w:left="663"/>
        <w:rPr>
          <w:rFonts w:cs="B Nazanin"/>
          <w:sz w:val="28"/>
          <w:szCs w:val="28"/>
          <w:rtl/>
          <w:lang w:bidi="fa-IR"/>
        </w:rPr>
      </w:pPr>
      <w:r w:rsidRPr="00582537">
        <w:rPr>
          <w:rFonts w:cs="B Nazanin" w:hint="cs"/>
          <w:sz w:val="28"/>
          <w:szCs w:val="28"/>
          <w:rtl/>
          <w:lang w:bidi="fa-IR"/>
        </w:rPr>
        <w:t>نوعی</w:t>
      </w:r>
      <w:r w:rsidRPr="00582537">
        <w:rPr>
          <w:rFonts w:cs="B Nazanin"/>
          <w:sz w:val="28"/>
          <w:szCs w:val="28"/>
          <w:rtl/>
          <w:lang w:bidi="fa-IR"/>
        </w:rPr>
        <w:t xml:space="preserve"> </w:t>
      </w:r>
      <w:r w:rsidRPr="00582537">
        <w:rPr>
          <w:rFonts w:cs="B Nazanin" w:hint="cs"/>
          <w:sz w:val="28"/>
          <w:szCs w:val="28"/>
          <w:rtl/>
          <w:lang w:bidi="fa-IR"/>
        </w:rPr>
        <w:t>اختلال</w:t>
      </w:r>
      <w:r w:rsidRPr="00582537">
        <w:rPr>
          <w:rFonts w:cs="B Nazanin"/>
          <w:sz w:val="28"/>
          <w:szCs w:val="28"/>
          <w:rtl/>
          <w:lang w:bidi="fa-IR"/>
        </w:rPr>
        <w:t xml:space="preserve"> </w:t>
      </w:r>
      <w:r w:rsidRPr="00582537">
        <w:rPr>
          <w:rFonts w:cs="B Nazanin" w:hint="cs"/>
          <w:sz w:val="28"/>
          <w:szCs w:val="28"/>
          <w:rtl/>
          <w:lang w:bidi="fa-IR"/>
        </w:rPr>
        <w:t>یا</w:t>
      </w:r>
      <w:r w:rsidRPr="00582537">
        <w:rPr>
          <w:rFonts w:cs="B Nazanin"/>
          <w:sz w:val="28"/>
          <w:szCs w:val="28"/>
          <w:rtl/>
          <w:lang w:bidi="fa-IR"/>
        </w:rPr>
        <w:t xml:space="preserve"> </w:t>
      </w:r>
      <w:r w:rsidRPr="00582537">
        <w:rPr>
          <w:rFonts w:cs="B Nazanin" w:hint="cs"/>
          <w:sz w:val="28"/>
          <w:szCs w:val="28"/>
          <w:rtl/>
          <w:lang w:bidi="fa-IR"/>
        </w:rPr>
        <w:t>نارسایی</w:t>
      </w:r>
      <w:r w:rsidRPr="00582537">
        <w:rPr>
          <w:rFonts w:cs="B Nazanin"/>
          <w:sz w:val="28"/>
          <w:szCs w:val="28"/>
          <w:rtl/>
          <w:lang w:bidi="fa-IR"/>
        </w:rPr>
        <w:t xml:space="preserve"> </w:t>
      </w:r>
      <w:r w:rsidRPr="00582537">
        <w:rPr>
          <w:rFonts w:cs="B Nazanin" w:hint="cs"/>
          <w:sz w:val="28"/>
          <w:szCs w:val="28"/>
          <w:rtl/>
          <w:lang w:bidi="fa-IR"/>
        </w:rPr>
        <w:t>که</w:t>
      </w:r>
      <w:r w:rsidRPr="00582537">
        <w:rPr>
          <w:rFonts w:cs="B Nazanin"/>
          <w:sz w:val="28"/>
          <w:szCs w:val="28"/>
          <w:rtl/>
          <w:lang w:bidi="fa-IR"/>
        </w:rPr>
        <w:t xml:space="preserve"> </w:t>
      </w:r>
      <w:r w:rsidRPr="00582537">
        <w:rPr>
          <w:rFonts w:cs="B Nazanin" w:hint="cs"/>
          <w:sz w:val="28"/>
          <w:szCs w:val="28"/>
          <w:rtl/>
          <w:lang w:bidi="fa-IR"/>
        </w:rPr>
        <w:t>در</w:t>
      </w:r>
      <w:r w:rsidRPr="00582537">
        <w:rPr>
          <w:rFonts w:cs="B Nazanin"/>
          <w:sz w:val="28"/>
          <w:szCs w:val="28"/>
          <w:rtl/>
          <w:lang w:bidi="fa-IR"/>
        </w:rPr>
        <w:t xml:space="preserve"> </w:t>
      </w:r>
      <w:r w:rsidRPr="00582537">
        <w:rPr>
          <w:rFonts w:cs="B Nazanin" w:hint="cs"/>
          <w:sz w:val="28"/>
          <w:szCs w:val="28"/>
          <w:rtl/>
          <w:lang w:bidi="fa-IR"/>
        </w:rPr>
        <w:t>هنگام</w:t>
      </w:r>
      <w:r w:rsidRPr="00582537">
        <w:rPr>
          <w:rFonts w:cs="B Nazanin"/>
          <w:sz w:val="28"/>
          <w:szCs w:val="28"/>
          <w:rtl/>
          <w:lang w:bidi="fa-IR"/>
        </w:rPr>
        <w:t xml:space="preserve"> </w:t>
      </w:r>
      <w:r w:rsidRPr="00582537">
        <w:rPr>
          <w:rFonts w:cs="B Nazanin" w:hint="cs"/>
          <w:sz w:val="28"/>
          <w:szCs w:val="28"/>
          <w:rtl/>
          <w:lang w:bidi="fa-IR"/>
        </w:rPr>
        <w:t>مشاهده</w:t>
      </w:r>
      <w:r w:rsidRPr="00582537">
        <w:rPr>
          <w:rFonts w:cs="B Nazanin"/>
          <w:sz w:val="28"/>
          <w:szCs w:val="28"/>
          <w:rtl/>
          <w:lang w:bidi="fa-IR"/>
        </w:rPr>
        <w:t xml:space="preserve"> </w:t>
      </w:r>
      <w:r w:rsidRPr="00582537">
        <w:rPr>
          <w:rFonts w:cs="B Nazanin" w:hint="cs"/>
          <w:sz w:val="28"/>
          <w:szCs w:val="28"/>
          <w:rtl/>
          <w:lang w:bidi="fa-IR"/>
        </w:rPr>
        <w:t>رخ</w:t>
      </w:r>
      <w:r w:rsidRPr="00582537">
        <w:rPr>
          <w:rFonts w:cs="B Nazanin"/>
          <w:sz w:val="28"/>
          <w:szCs w:val="28"/>
          <w:rtl/>
          <w:lang w:bidi="fa-IR"/>
        </w:rPr>
        <w:t xml:space="preserve"> </w:t>
      </w:r>
      <w:r w:rsidRPr="00582537">
        <w:rPr>
          <w:rFonts w:cs="B Nazanin" w:hint="cs"/>
          <w:sz w:val="28"/>
          <w:szCs w:val="28"/>
          <w:rtl/>
          <w:lang w:bidi="fa-IR"/>
        </w:rPr>
        <w:t>میدهد</w:t>
      </w:r>
      <w:r w:rsidRPr="00582537">
        <w:rPr>
          <w:rFonts w:cs="B Nazanin"/>
          <w:sz w:val="28"/>
          <w:szCs w:val="28"/>
          <w:rtl/>
          <w:lang w:bidi="fa-IR"/>
        </w:rPr>
        <w:t>.</w:t>
      </w:r>
    </w:p>
    <w:p w:rsidR="00251441" w:rsidRPr="00582537" w:rsidRDefault="00251441" w:rsidP="00251441">
      <w:pPr>
        <w:bidi/>
        <w:spacing w:after="0" w:line="240" w:lineRule="auto"/>
        <w:ind w:left="663"/>
        <w:rPr>
          <w:rFonts w:cs="B Nazanin"/>
          <w:sz w:val="28"/>
          <w:szCs w:val="28"/>
          <w:rtl/>
          <w:lang w:bidi="fa-IR"/>
        </w:rPr>
      </w:pPr>
    </w:p>
    <w:p w:rsidR="00251441" w:rsidRDefault="00251441" w:rsidP="00251441">
      <w:pPr>
        <w:pStyle w:val="ListParagraph"/>
        <w:numPr>
          <w:ilvl w:val="1"/>
          <w:numId w:val="3"/>
        </w:numPr>
        <w:bidi/>
        <w:spacing w:after="0" w:line="240" w:lineRule="auto"/>
        <w:ind w:left="1282"/>
        <w:rPr>
          <w:rFonts w:cs="B Nazanin"/>
          <w:b/>
          <w:bCs/>
          <w:sz w:val="28"/>
          <w:szCs w:val="28"/>
          <w:lang w:bidi="fa-IR"/>
        </w:rPr>
      </w:pPr>
      <w:r w:rsidRPr="001F00CE">
        <w:rPr>
          <w:rFonts w:cs="B Nazanin" w:hint="cs"/>
          <w:b/>
          <w:bCs/>
          <w:sz w:val="28"/>
          <w:szCs w:val="28"/>
          <w:rtl/>
          <w:lang w:bidi="fa-IR"/>
        </w:rPr>
        <w:t>محتوای چشمک زن</w:t>
      </w:r>
    </w:p>
    <w:p w:rsidR="00251441" w:rsidRPr="001F00CE" w:rsidRDefault="00251441" w:rsidP="00251441">
      <w:pPr>
        <w:pStyle w:val="ListParagraph"/>
        <w:bidi/>
        <w:spacing w:after="0" w:line="240" w:lineRule="auto"/>
        <w:ind w:left="1282"/>
        <w:jc w:val="right"/>
        <w:rPr>
          <w:rFonts w:cs="B Nazanin"/>
          <w:b/>
          <w:bCs/>
          <w:sz w:val="28"/>
          <w:szCs w:val="28"/>
          <w:rtl/>
          <w:lang w:bidi="fa-IR"/>
        </w:rPr>
      </w:pPr>
      <w:r>
        <w:rPr>
          <w:lang w:bidi="fa-IR"/>
        </w:rPr>
        <w:t>Breaking content</w:t>
      </w:r>
    </w:p>
    <w:p w:rsidR="00251441" w:rsidRDefault="00251441" w:rsidP="00251441">
      <w:pPr>
        <w:bidi/>
        <w:spacing w:after="0" w:line="240" w:lineRule="auto"/>
        <w:ind w:left="663"/>
        <w:rPr>
          <w:rFonts w:cs="B Nazanin"/>
          <w:sz w:val="28"/>
          <w:szCs w:val="28"/>
          <w:rtl/>
          <w:lang w:bidi="fa-IR"/>
        </w:rPr>
      </w:pPr>
      <w:r w:rsidRPr="00E27A1B">
        <w:rPr>
          <w:rFonts w:cs="B Nazanin" w:hint="cs"/>
          <w:sz w:val="28"/>
          <w:szCs w:val="28"/>
          <w:rtl/>
          <w:lang w:bidi="fa-IR"/>
        </w:rPr>
        <w:t>به محتوایی می گویند که روشنایی آن فعال و غیرفعال می شود.</w:t>
      </w:r>
    </w:p>
    <w:p w:rsidR="00251441" w:rsidRPr="00E27A1B" w:rsidRDefault="00251441" w:rsidP="00251441">
      <w:pPr>
        <w:bidi/>
        <w:spacing w:after="0" w:line="240" w:lineRule="auto"/>
        <w:ind w:left="663"/>
        <w:rPr>
          <w:rFonts w:cs="B Nazanin"/>
          <w:sz w:val="28"/>
          <w:szCs w:val="28"/>
          <w:rtl/>
          <w:lang w:bidi="fa-IR"/>
        </w:rPr>
      </w:pPr>
    </w:p>
    <w:p w:rsidR="00251441" w:rsidRDefault="00251441" w:rsidP="00251441">
      <w:pPr>
        <w:pStyle w:val="ListParagraph"/>
        <w:numPr>
          <w:ilvl w:val="1"/>
          <w:numId w:val="3"/>
        </w:numPr>
        <w:bidi/>
        <w:spacing w:after="0" w:line="240" w:lineRule="auto"/>
        <w:ind w:left="1282"/>
        <w:rPr>
          <w:rFonts w:cs="B Nazanin"/>
          <w:b/>
          <w:bCs/>
          <w:sz w:val="28"/>
          <w:szCs w:val="28"/>
          <w:lang w:bidi="fa-IR"/>
        </w:rPr>
      </w:pPr>
      <w:r w:rsidRPr="001F00CE">
        <w:rPr>
          <w:rFonts w:cs="B Nazanin" w:hint="cs"/>
          <w:b/>
          <w:bCs/>
          <w:sz w:val="28"/>
          <w:szCs w:val="28"/>
          <w:rtl/>
          <w:lang w:bidi="fa-IR"/>
        </w:rPr>
        <w:t>میان بر صفحه کلید</w:t>
      </w:r>
    </w:p>
    <w:p w:rsidR="00251441" w:rsidRPr="001F00CE" w:rsidRDefault="00251441" w:rsidP="00251441">
      <w:pPr>
        <w:pStyle w:val="ListParagraph"/>
        <w:bidi/>
        <w:spacing w:after="0" w:line="240" w:lineRule="auto"/>
        <w:ind w:left="1282"/>
        <w:jc w:val="right"/>
        <w:rPr>
          <w:rFonts w:cs="B Nazanin"/>
          <w:b/>
          <w:bCs/>
          <w:sz w:val="28"/>
          <w:szCs w:val="28"/>
          <w:rtl/>
          <w:lang w:bidi="fa-IR"/>
        </w:rPr>
      </w:pPr>
      <w:r>
        <w:t>Keyboard shortcut</w:t>
      </w:r>
    </w:p>
    <w:p w:rsidR="00251441" w:rsidRDefault="00251441" w:rsidP="00251441">
      <w:pPr>
        <w:bidi/>
        <w:spacing w:after="0" w:line="240" w:lineRule="auto"/>
        <w:ind w:left="663"/>
        <w:rPr>
          <w:rFonts w:cs="B Nazanin"/>
          <w:sz w:val="28"/>
          <w:szCs w:val="28"/>
          <w:rtl/>
          <w:lang w:bidi="fa-IR"/>
        </w:rPr>
      </w:pPr>
      <w:r w:rsidRPr="00E27A1B">
        <w:rPr>
          <w:rFonts w:cs="B Nazanin" w:hint="cs"/>
          <w:sz w:val="28"/>
          <w:szCs w:val="28"/>
          <w:rtl/>
          <w:lang w:bidi="fa-IR"/>
        </w:rPr>
        <w:t>به کلید یا کلید های ترکیبی که کاربر برای انجام فعالیتی از آن استفاده می کند.</w:t>
      </w:r>
    </w:p>
    <w:p w:rsidR="00251441" w:rsidRPr="00E27A1B" w:rsidRDefault="00251441" w:rsidP="00251441">
      <w:pPr>
        <w:bidi/>
        <w:spacing w:after="0" w:line="240" w:lineRule="auto"/>
        <w:ind w:left="663"/>
        <w:rPr>
          <w:rFonts w:cs="B Nazanin"/>
          <w:sz w:val="28"/>
          <w:szCs w:val="28"/>
          <w:rtl/>
          <w:lang w:bidi="fa-IR"/>
        </w:rPr>
      </w:pPr>
    </w:p>
    <w:p w:rsidR="00251441" w:rsidRDefault="00251441" w:rsidP="00251441">
      <w:pPr>
        <w:pStyle w:val="ListParagraph"/>
        <w:numPr>
          <w:ilvl w:val="1"/>
          <w:numId w:val="3"/>
        </w:numPr>
        <w:bidi/>
        <w:spacing w:after="0" w:line="240" w:lineRule="auto"/>
        <w:ind w:left="1282"/>
        <w:rPr>
          <w:rFonts w:cs="B Nazanin"/>
          <w:b/>
          <w:bCs/>
          <w:sz w:val="28"/>
          <w:szCs w:val="28"/>
          <w:lang w:bidi="fa-IR"/>
        </w:rPr>
      </w:pPr>
      <w:r w:rsidRPr="001F00CE">
        <w:rPr>
          <w:rFonts w:cs="B Nazanin" w:hint="cs"/>
          <w:b/>
          <w:bCs/>
          <w:sz w:val="28"/>
          <w:szCs w:val="28"/>
          <w:rtl/>
          <w:lang w:bidi="fa-IR"/>
        </w:rPr>
        <w:t xml:space="preserve">فرمت </w:t>
      </w:r>
      <w:r w:rsidRPr="001F00CE">
        <w:rPr>
          <w:rFonts w:cs="B Nazanin"/>
          <w:b/>
          <w:bCs/>
          <w:sz w:val="28"/>
          <w:szCs w:val="28"/>
          <w:lang w:bidi="fa-IR"/>
        </w:rPr>
        <w:t>GIF</w:t>
      </w:r>
    </w:p>
    <w:p w:rsidR="00251441" w:rsidRDefault="00251441" w:rsidP="00251441">
      <w:pPr>
        <w:pStyle w:val="ListParagraph"/>
        <w:bidi/>
        <w:spacing w:after="0" w:line="240" w:lineRule="auto"/>
        <w:ind w:left="1282"/>
        <w:jc w:val="right"/>
        <w:rPr>
          <w:rtl/>
        </w:rPr>
      </w:pPr>
      <w:r>
        <w:t>Graphics interchange format</w:t>
      </w:r>
    </w:p>
    <w:p w:rsidR="00251441" w:rsidRPr="001F00CE" w:rsidRDefault="00251441" w:rsidP="00251441">
      <w:pPr>
        <w:pStyle w:val="ListParagraph"/>
        <w:bidi/>
        <w:spacing w:after="0" w:line="240" w:lineRule="auto"/>
        <w:ind w:left="1282"/>
        <w:jc w:val="right"/>
        <w:rPr>
          <w:rFonts w:cs="B Nazanin"/>
          <w:b/>
          <w:bCs/>
          <w:sz w:val="28"/>
          <w:szCs w:val="28"/>
          <w:lang w:bidi="fa-IR"/>
        </w:rPr>
      </w:pPr>
    </w:p>
    <w:p w:rsidR="00251441" w:rsidRPr="00A60C98" w:rsidRDefault="00251441" w:rsidP="00530BE2">
      <w:pPr>
        <w:bidi/>
        <w:spacing w:after="0" w:line="240" w:lineRule="auto"/>
        <w:ind w:left="663"/>
        <w:rPr>
          <w:rFonts w:cs="B Nazanin"/>
          <w:sz w:val="28"/>
          <w:szCs w:val="28"/>
          <w:rtl/>
          <w:lang w:bidi="fa-IR"/>
        </w:rPr>
      </w:pPr>
      <w:r w:rsidRPr="0007622F">
        <w:rPr>
          <w:rFonts w:cs="B Nazanin" w:hint="cs"/>
          <w:sz w:val="28"/>
          <w:szCs w:val="28"/>
          <w:rtl/>
          <w:lang w:bidi="fa-IR"/>
        </w:rPr>
        <w:t>این قالب گرافیکی به طور گسترده برای تصاویر منتشر شده در وب به کار می رود.</w:t>
      </w:r>
    </w:p>
    <w:p w:rsidR="00251441" w:rsidRDefault="00251441" w:rsidP="00251441">
      <w:pPr>
        <w:pStyle w:val="ListParagraph"/>
        <w:numPr>
          <w:ilvl w:val="1"/>
          <w:numId w:val="3"/>
        </w:numPr>
        <w:bidi/>
        <w:spacing w:after="0" w:line="240" w:lineRule="auto"/>
        <w:ind w:left="1282"/>
        <w:rPr>
          <w:rFonts w:cs="B Nazanin"/>
          <w:b/>
          <w:bCs/>
          <w:sz w:val="28"/>
          <w:szCs w:val="28"/>
          <w:lang w:bidi="fa-IR"/>
        </w:rPr>
      </w:pPr>
      <w:r w:rsidRPr="00CF2004">
        <w:rPr>
          <w:rFonts w:cs="B Nazanin" w:hint="cs"/>
          <w:b/>
          <w:bCs/>
          <w:sz w:val="28"/>
          <w:szCs w:val="28"/>
          <w:rtl/>
          <w:lang w:bidi="fa-IR"/>
        </w:rPr>
        <w:lastRenderedPageBreak/>
        <w:t>نقاشی متحرک</w:t>
      </w:r>
    </w:p>
    <w:p w:rsidR="00251441" w:rsidRDefault="00251441" w:rsidP="00251441">
      <w:pPr>
        <w:pStyle w:val="ListParagraph"/>
        <w:bidi/>
        <w:spacing w:after="0" w:line="240" w:lineRule="auto"/>
        <w:ind w:left="1282"/>
        <w:jc w:val="right"/>
        <w:rPr>
          <w:rtl/>
          <w:lang w:bidi="fa-IR"/>
        </w:rPr>
      </w:pPr>
      <w:r>
        <w:rPr>
          <w:lang w:bidi="fa-IR"/>
        </w:rPr>
        <w:t>Animation</w:t>
      </w:r>
    </w:p>
    <w:p w:rsidR="00251441" w:rsidRPr="00CF2004" w:rsidRDefault="00251441" w:rsidP="00251441">
      <w:pPr>
        <w:pStyle w:val="ListParagraph"/>
        <w:bidi/>
        <w:spacing w:after="0" w:line="240" w:lineRule="auto"/>
        <w:ind w:left="1282"/>
        <w:jc w:val="right"/>
        <w:rPr>
          <w:rFonts w:cs="B Nazanin"/>
          <w:b/>
          <w:bCs/>
          <w:sz w:val="28"/>
          <w:szCs w:val="28"/>
          <w:rtl/>
          <w:lang w:bidi="fa-IR"/>
        </w:rPr>
      </w:pPr>
    </w:p>
    <w:p w:rsidR="00251441" w:rsidRDefault="00251441" w:rsidP="00251441">
      <w:pPr>
        <w:jc w:val="center"/>
        <w:rPr>
          <w:rFonts w:cs="B Nazanin"/>
          <w:sz w:val="32"/>
          <w:szCs w:val="32"/>
          <w:rtl/>
          <w:lang w:bidi="fa-IR"/>
        </w:rPr>
      </w:pPr>
      <w:r w:rsidRPr="0007622F">
        <w:rPr>
          <w:rFonts w:cs="B Nazanin" w:hint="cs"/>
          <w:sz w:val="28"/>
          <w:szCs w:val="28"/>
          <w:rtl/>
          <w:lang w:bidi="fa-IR"/>
        </w:rPr>
        <w:t>نقاشی متحرک یا انیمیشن ، نمایش تند و پیوسته تصاویری از اثر هنری 2بعدی برای ایجاد توهم حرکت است</w:t>
      </w:r>
    </w:p>
    <w:p w:rsidR="00E86116" w:rsidRDefault="00E86116" w:rsidP="00530BE2">
      <w:pPr>
        <w:jc w:val="center"/>
        <w:rPr>
          <w:rFonts w:cs="B Nazanin"/>
          <w:sz w:val="32"/>
          <w:szCs w:val="32"/>
          <w:rtl/>
          <w:lang w:bidi="fa-IR"/>
        </w:rPr>
      </w:pPr>
    </w:p>
    <w:p w:rsidR="00251441" w:rsidRDefault="00251441" w:rsidP="006A2187">
      <w:pPr>
        <w:jc w:val="center"/>
        <w:rPr>
          <w:rFonts w:cs="B Nazanin"/>
          <w:sz w:val="32"/>
          <w:szCs w:val="32"/>
          <w:rtl/>
          <w:lang w:bidi="fa-IR"/>
        </w:rPr>
      </w:pPr>
    </w:p>
    <w:p w:rsidR="00530BE2" w:rsidRDefault="00530BE2">
      <w:pPr>
        <w:rPr>
          <w:rFonts w:cs="Arial"/>
          <w:sz w:val="32"/>
          <w:szCs w:val="32"/>
          <w:rtl/>
          <w:lang w:bidi="fa-IR"/>
        </w:rPr>
      </w:pPr>
      <w:r>
        <w:rPr>
          <w:rFonts w:cs="Arial"/>
          <w:sz w:val="32"/>
          <w:szCs w:val="32"/>
          <w:rtl/>
          <w:lang w:bidi="fa-IR"/>
        </w:rPr>
        <w:br w:type="page"/>
      </w:r>
    </w:p>
    <w:p w:rsidR="008046F6" w:rsidRPr="008046F6" w:rsidRDefault="008046F6" w:rsidP="00530BE2">
      <w:pPr>
        <w:pStyle w:val="Heading1"/>
        <w:numPr>
          <w:ilvl w:val="0"/>
          <w:numId w:val="6"/>
        </w:numPr>
        <w:bidi/>
        <w:rPr>
          <w:lang w:bidi="fa-IR"/>
        </w:rPr>
      </w:pPr>
      <w:bookmarkStart w:id="19" w:name="_Toc501385259"/>
      <w:r>
        <w:rPr>
          <w:rFonts w:hint="cs"/>
          <w:rtl/>
          <w:lang w:bidi="fa-IR"/>
        </w:rPr>
        <w:lastRenderedPageBreak/>
        <w:t>استاندارد محتوای قابل درک</w:t>
      </w:r>
      <w:bookmarkEnd w:id="19"/>
    </w:p>
    <w:p w:rsidR="001959F7" w:rsidRPr="001959F7" w:rsidRDefault="001959F7" w:rsidP="00530BE2">
      <w:pPr>
        <w:bidi/>
        <w:jc w:val="lowKashida"/>
        <w:rPr>
          <w:rFonts w:cs="B Nazanin"/>
          <w:sz w:val="24"/>
          <w:szCs w:val="24"/>
          <w:rtl/>
          <w:lang w:bidi="fa-IR"/>
        </w:rPr>
      </w:pPr>
      <w:r w:rsidRPr="006A2187">
        <w:rPr>
          <w:rFonts w:cs="B Nazanin" w:hint="cs"/>
          <w:sz w:val="28"/>
          <w:szCs w:val="28"/>
          <w:rtl/>
          <w:lang w:bidi="fa-IR"/>
        </w:rPr>
        <w:t>هدف اصلی این استاندارد این است که به محتوای متنی این امکان داده شود که توسط کاربران ب</w:t>
      </w:r>
      <w:r w:rsidR="00530BE2">
        <w:rPr>
          <w:rFonts w:cs="B Nazanin" w:hint="cs"/>
          <w:sz w:val="28"/>
          <w:szCs w:val="28"/>
          <w:rtl/>
          <w:lang w:bidi="fa-IR"/>
        </w:rPr>
        <w:t>ا استفاده از فناوری های کمکی</w:t>
      </w:r>
      <w:r w:rsidRPr="006A2187">
        <w:rPr>
          <w:rFonts w:cs="B Nazanin" w:hint="cs"/>
          <w:sz w:val="28"/>
          <w:szCs w:val="28"/>
          <w:rtl/>
          <w:lang w:bidi="fa-IR"/>
        </w:rPr>
        <w:t xml:space="preserve"> خوانده شود و این اطمینان حاصل شود که اطلاعات مورد نیاز به صورت قابل درک یا خوانش برای آنها می باشد. افراد دارای معلولیت معمولاً از راههای مختلفی متن ها را می خوانند، برای برخی شنوایی </w:t>
      </w:r>
      <w:r w:rsidR="00530BE2">
        <w:rPr>
          <w:rFonts w:cs="B Nazanin" w:hint="cs"/>
          <w:sz w:val="28"/>
          <w:szCs w:val="28"/>
          <w:rtl/>
          <w:lang w:bidi="fa-IR"/>
        </w:rPr>
        <w:t>است و برای برخی دیگر</w:t>
      </w:r>
      <w:r w:rsidRPr="006A2187">
        <w:rPr>
          <w:rFonts w:cs="B Nazanin" w:hint="cs"/>
          <w:sz w:val="28"/>
          <w:szCs w:val="28"/>
          <w:rtl/>
          <w:lang w:bidi="fa-IR"/>
        </w:rPr>
        <w:t xml:space="preserve"> از راه لمس کردن و برای</w:t>
      </w:r>
      <w:r w:rsidR="00530BE2">
        <w:rPr>
          <w:rFonts w:cs="B Nazanin" w:hint="cs"/>
          <w:sz w:val="28"/>
          <w:szCs w:val="28"/>
          <w:rtl/>
          <w:lang w:bidi="fa-IR"/>
        </w:rPr>
        <w:t xml:space="preserve"> برخی دیگر از معلولین از طریق شنوایی و</w:t>
      </w:r>
      <w:r w:rsidRPr="006A2187">
        <w:rPr>
          <w:rFonts w:cs="B Nazanin" w:hint="cs"/>
          <w:sz w:val="28"/>
          <w:szCs w:val="28"/>
          <w:rtl/>
          <w:lang w:bidi="fa-IR"/>
        </w:rPr>
        <w:t xml:space="preserve"> بینایی می توانند متن ها را بخوانند.</w:t>
      </w:r>
      <w:r w:rsidR="00530BE2">
        <w:rPr>
          <w:rFonts w:cs="B Nazanin" w:hint="cs"/>
          <w:sz w:val="28"/>
          <w:szCs w:val="28"/>
          <w:rtl/>
          <w:lang w:bidi="fa-IR"/>
        </w:rPr>
        <w:t xml:space="preserve"> </w:t>
      </w:r>
      <w:r w:rsidRPr="006A2187">
        <w:rPr>
          <w:rFonts w:cs="B Nazanin" w:hint="cs"/>
          <w:sz w:val="28"/>
          <w:szCs w:val="28"/>
          <w:rtl/>
          <w:lang w:bidi="fa-IR"/>
        </w:rPr>
        <w:t>برخی از کاربران به سختی می توانند کلمات نوشته شده را تشخیص</w:t>
      </w:r>
      <w:r w:rsidRPr="006A2187">
        <w:rPr>
          <w:rFonts w:cs="B Nazanin"/>
          <w:sz w:val="28"/>
          <w:szCs w:val="28"/>
          <w:rtl/>
          <w:lang w:bidi="fa-IR"/>
        </w:rPr>
        <w:t xml:space="preserve"> </w:t>
      </w:r>
      <w:r w:rsidRPr="006A2187">
        <w:rPr>
          <w:rFonts w:cs="B Nazanin" w:hint="cs"/>
          <w:sz w:val="28"/>
          <w:szCs w:val="28"/>
          <w:rtl/>
          <w:lang w:bidi="fa-IR"/>
        </w:rPr>
        <w:t>بدهند و اسناد پیچیده را به سختی می توانند درک کنند و</w:t>
      </w:r>
      <w:r w:rsidR="00B96448" w:rsidRPr="006A2187">
        <w:rPr>
          <w:rFonts w:cs="B Nazanin" w:hint="cs"/>
          <w:sz w:val="28"/>
          <w:szCs w:val="28"/>
          <w:rtl/>
          <w:lang w:bidi="fa-IR"/>
        </w:rPr>
        <w:t xml:space="preserve"> به همین دلیل مجبور می شوند متن ها را با صدای بلند بخوانند یا در فرایند خاصی متن ها را مشاهده کنند.</w:t>
      </w:r>
      <w:r w:rsidR="00530BE2">
        <w:rPr>
          <w:rFonts w:cs="B Nazanin" w:hint="cs"/>
          <w:sz w:val="28"/>
          <w:szCs w:val="28"/>
          <w:rtl/>
          <w:lang w:bidi="fa-IR"/>
        </w:rPr>
        <w:t xml:space="preserve"> برای بعضی از معلولین</w:t>
      </w:r>
      <w:r w:rsidR="00480914" w:rsidRPr="006A2187">
        <w:rPr>
          <w:rFonts w:cs="B Nazanin" w:hint="cs"/>
          <w:sz w:val="28"/>
          <w:szCs w:val="28"/>
          <w:rtl/>
          <w:lang w:bidi="fa-IR"/>
        </w:rPr>
        <w:t xml:space="preserve"> متن ها باید به زبان اشاره ترجمه شود. برای برخی از کاربران معنای یک کلمه و یا عبارت از محتوا دشوار است به ویژه هنگامی </w:t>
      </w:r>
      <w:r w:rsidR="00B738AE" w:rsidRPr="006A2187">
        <w:rPr>
          <w:rFonts w:cs="B Nazanin" w:hint="cs"/>
          <w:sz w:val="28"/>
          <w:szCs w:val="28"/>
          <w:rtl/>
          <w:lang w:bidi="fa-IR"/>
        </w:rPr>
        <w:t>که کلمه یا عبارت به صورت غیر مرس</w:t>
      </w:r>
      <w:r w:rsidR="00480914" w:rsidRPr="006A2187">
        <w:rPr>
          <w:rFonts w:cs="B Nazanin" w:hint="cs"/>
          <w:sz w:val="28"/>
          <w:szCs w:val="28"/>
          <w:rtl/>
          <w:lang w:bidi="fa-IR"/>
        </w:rPr>
        <w:t>وم مورد استفاده قراربگیرد و یا به عنوان معنی خاصی مورد استفاده قرار بگیرد.</w:t>
      </w:r>
      <w:r w:rsidR="00530BE2">
        <w:rPr>
          <w:rFonts w:cs="B Nazanin" w:hint="cs"/>
          <w:sz w:val="28"/>
          <w:szCs w:val="28"/>
          <w:rtl/>
          <w:lang w:bidi="fa-IR"/>
        </w:rPr>
        <w:t xml:space="preserve"> </w:t>
      </w:r>
      <w:r w:rsidR="00480914" w:rsidRPr="006A2187">
        <w:rPr>
          <w:rFonts w:cs="B Nazanin" w:hint="cs"/>
          <w:sz w:val="28"/>
          <w:szCs w:val="28"/>
          <w:rtl/>
          <w:lang w:bidi="fa-IR"/>
        </w:rPr>
        <w:t>در موارد دیگر برخی کاربران ممکن است در درک برخی تعاریف خاص یا اشکال متفاوت و یا توسعه یافته ای ازکلمات و یا مخفف ها دچار مشکل بشوند. عامل های کاربری از جمله نرم افزارهای متن خوان و هم</w:t>
      </w:r>
      <w:r w:rsidR="00530BE2">
        <w:rPr>
          <w:rFonts w:cs="B Nazanin" w:hint="cs"/>
          <w:sz w:val="28"/>
          <w:szCs w:val="28"/>
          <w:rtl/>
          <w:lang w:bidi="fa-IR"/>
        </w:rPr>
        <w:t>چنین  نرم افزارهای گرافیکی قادر</w:t>
      </w:r>
      <w:r w:rsidR="00480914" w:rsidRPr="006A2187">
        <w:rPr>
          <w:rFonts w:cs="B Nazanin" w:hint="cs"/>
          <w:sz w:val="28"/>
          <w:szCs w:val="28"/>
          <w:rtl/>
          <w:lang w:bidi="fa-IR"/>
        </w:rPr>
        <w:t xml:space="preserve">ند متن را متناسب با شرایط فرد کم توان خصوصاً نابینا یا ناشنوا ارائه دهند </w:t>
      </w:r>
      <w:r w:rsidR="00940E53" w:rsidRPr="006A2187">
        <w:rPr>
          <w:rFonts w:cs="B Nazanin" w:hint="cs"/>
          <w:sz w:val="28"/>
          <w:szCs w:val="28"/>
          <w:rtl/>
          <w:lang w:bidi="fa-IR"/>
        </w:rPr>
        <w:t>.</w:t>
      </w:r>
      <w:r w:rsidR="00480914" w:rsidRPr="006A2187">
        <w:rPr>
          <w:rFonts w:cs="B Nazanin" w:hint="cs"/>
          <w:sz w:val="28"/>
          <w:szCs w:val="28"/>
          <w:rtl/>
          <w:lang w:bidi="fa-IR"/>
        </w:rPr>
        <w:t xml:space="preserve">مگر اینکه </w:t>
      </w:r>
      <w:r w:rsidR="00940E53" w:rsidRPr="006A2187">
        <w:rPr>
          <w:rFonts w:cs="B Nazanin" w:hint="cs"/>
          <w:sz w:val="28"/>
          <w:szCs w:val="28"/>
          <w:rtl/>
          <w:lang w:bidi="fa-IR"/>
        </w:rPr>
        <w:t>کلمه</w:t>
      </w:r>
      <w:r w:rsidR="00530BE2">
        <w:rPr>
          <w:rFonts w:cs="B Nazanin" w:hint="cs"/>
          <w:sz w:val="28"/>
          <w:szCs w:val="28"/>
          <w:rtl/>
          <w:lang w:bidi="fa-IR"/>
        </w:rPr>
        <w:t xml:space="preserve"> خود،</w:t>
      </w:r>
      <w:r w:rsidR="00480914" w:rsidRPr="006A2187">
        <w:rPr>
          <w:rFonts w:cs="B Nazanin" w:hint="cs"/>
          <w:sz w:val="28"/>
          <w:szCs w:val="28"/>
          <w:rtl/>
          <w:lang w:bidi="fa-IR"/>
        </w:rPr>
        <w:t xml:space="preserve"> به جز موارد اصلی</w:t>
      </w:r>
      <w:r w:rsidR="00530BE2">
        <w:rPr>
          <w:rFonts w:cs="B Nazanin" w:hint="cs"/>
          <w:sz w:val="28"/>
          <w:szCs w:val="28"/>
          <w:rtl/>
          <w:lang w:bidi="fa-IR"/>
        </w:rPr>
        <w:t>،</w:t>
      </w:r>
      <w:r w:rsidR="00480914" w:rsidRPr="006A2187">
        <w:rPr>
          <w:rFonts w:cs="B Nazanin" w:hint="cs"/>
          <w:sz w:val="28"/>
          <w:szCs w:val="28"/>
          <w:rtl/>
          <w:lang w:bidi="fa-IR"/>
        </w:rPr>
        <w:t xml:space="preserve"> مورد استفاده قرارگیرد. هر چند مشاهده متن و خواندن آن ممکن است چه برای کاربران غیر معلول و چه برای معلولین</w:t>
      </w:r>
      <w:r w:rsidR="00940E53" w:rsidRPr="006A2187">
        <w:rPr>
          <w:rFonts w:cs="B Nazanin" w:hint="cs"/>
          <w:sz w:val="28"/>
          <w:szCs w:val="28"/>
          <w:rtl/>
          <w:lang w:bidi="fa-IR"/>
        </w:rPr>
        <w:t xml:space="preserve"> مشکل باشد</w:t>
      </w:r>
      <w:r w:rsidR="00480914" w:rsidRPr="006A2187">
        <w:rPr>
          <w:rFonts w:cs="B Nazanin" w:hint="cs"/>
          <w:sz w:val="28"/>
          <w:szCs w:val="28"/>
          <w:rtl/>
          <w:lang w:bidi="fa-IR"/>
        </w:rPr>
        <w:t>.</w:t>
      </w:r>
      <w:r w:rsidR="00B738AE" w:rsidRPr="006A2187">
        <w:rPr>
          <w:rFonts w:cs="B Nazanin" w:hint="cs"/>
          <w:sz w:val="28"/>
          <w:szCs w:val="28"/>
          <w:rtl/>
          <w:lang w:bidi="fa-IR"/>
        </w:rPr>
        <w:t xml:space="preserve"> لازم به یادآوری و تاکید هست که در مواردی که معنی کلمات بدون اطلاع از تلفظ آن بی معنی است، اطلاعات مربوط به نوع تلفظ باید در کنار خود کلمه قراربگیرد</w:t>
      </w:r>
      <w:r w:rsidR="00B738AE">
        <w:rPr>
          <w:rFonts w:cs="B Nazanin" w:hint="cs"/>
          <w:sz w:val="24"/>
          <w:szCs w:val="24"/>
          <w:rtl/>
          <w:lang w:bidi="fa-IR"/>
        </w:rPr>
        <w:t>.</w:t>
      </w:r>
    </w:p>
    <w:p w:rsidR="001959F7" w:rsidRPr="001959F7" w:rsidRDefault="001959F7" w:rsidP="00F237E7">
      <w:pPr>
        <w:jc w:val="right"/>
        <w:rPr>
          <w:rFonts w:cs="B Nazanin"/>
          <w:sz w:val="32"/>
          <w:szCs w:val="32"/>
          <w:lang w:bidi="fa-IR"/>
        </w:rPr>
      </w:pPr>
    </w:p>
    <w:sectPr w:rsidR="001959F7" w:rsidRPr="001959F7" w:rsidSect="00530BE2">
      <w:footerReference w:type="default" r:id="rId16"/>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F16" w:rsidRDefault="00D16F16" w:rsidP="00251441">
      <w:pPr>
        <w:spacing w:after="0" w:line="240" w:lineRule="auto"/>
      </w:pPr>
      <w:r>
        <w:separator/>
      </w:r>
    </w:p>
  </w:endnote>
  <w:endnote w:type="continuationSeparator" w:id="0">
    <w:p w:rsidR="00D16F16" w:rsidRDefault="00D16F16" w:rsidP="00251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tr">
    <w:altName w:val="Times New Roman"/>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9026834"/>
      <w:docPartObj>
        <w:docPartGallery w:val="Page Numbers (Bottom of Page)"/>
        <w:docPartUnique/>
      </w:docPartObj>
    </w:sdtPr>
    <w:sdtEndPr>
      <w:rPr>
        <w:noProof/>
      </w:rPr>
    </w:sdtEndPr>
    <w:sdtContent>
      <w:p w:rsidR="00251441" w:rsidRDefault="00251441">
        <w:pPr>
          <w:pStyle w:val="Footer"/>
          <w:jc w:val="center"/>
        </w:pPr>
        <w:r>
          <w:fldChar w:fldCharType="begin"/>
        </w:r>
        <w:r>
          <w:instrText xml:space="preserve"> PAGE   \* MERGEFORMAT </w:instrText>
        </w:r>
        <w:r>
          <w:fldChar w:fldCharType="separate"/>
        </w:r>
        <w:r w:rsidR="00530BE2">
          <w:rPr>
            <w:rFonts w:hint="cs"/>
            <w:noProof/>
            <w:rtl/>
          </w:rPr>
          <w:t>‌ب</w:t>
        </w:r>
        <w:r>
          <w:rPr>
            <w:noProof/>
          </w:rPr>
          <w:fldChar w:fldCharType="end"/>
        </w:r>
      </w:p>
    </w:sdtContent>
  </w:sdt>
  <w:p w:rsidR="00251441" w:rsidRDefault="002514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5821592"/>
      <w:docPartObj>
        <w:docPartGallery w:val="Page Numbers (Bottom of Page)"/>
        <w:docPartUnique/>
      </w:docPartObj>
    </w:sdtPr>
    <w:sdtEndPr>
      <w:rPr>
        <w:noProof/>
      </w:rPr>
    </w:sdtEndPr>
    <w:sdtContent>
      <w:p w:rsidR="00530BE2" w:rsidRDefault="00530BE2">
        <w:pPr>
          <w:pStyle w:val="Footer"/>
          <w:jc w:val="center"/>
        </w:pPr>
        <w:r>
          <w:fldChar w:fldCharType="begin"/>
        </w:r>
        <w:r>
          <w:instrText xml:space="preserve"> PAGE   \* MERGEFORMAT </w:instrText>
        </w:r>
        <w:r>
          <w:fldChar w:fldCharType="separate"/>
        </w:r>
        <w:r>
          <w:rPr>
            <w:rFonts w:hint="cs"/>
            <w:noProof/>
            <w:rtl/>
          </w:rPr>
          <w:t>‌د</w:t>
        </w:r>
        <w:r>
          <w:rPr>
            <w:noProof/>
          </w:rPr>
          <w:fldChar w:fldCharType="end"/>
        </w:r>
      </w:p>
    </w:sdtContent>
  </w:sdt>
  <w:p w:rsidR="00530BE2" w:rsidRDefault="00530BE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4483906"/>
      <w:docPartObj>
        <w:docPartGallery w:val="Page Numbers (Bottom of Page)"/>
        <w:docPartUnique/>
      </w:docPartObj>
    </w:sdtPr>
    <w:sdtEndPr>
      <w:rPr>
        <w:noProof/>
      </w:rPr>
    </w:sdtEndPr>
    <w:sdtContent>
      <w:p w:rsidR="00251441" w:rsidRDefault="00251441">
        <w:pPr>
          <w:pStyle w:val="Footer"/>
          <w:jc w:val="center"/>
        </w:pPr>
        <w:r>
          <w:fldChar w:fldCharType="begin"/>
        </w:r>
        <w:r>
          <w:instrText xml:space="preserve"> PAGE   \* MERGEFORMAT </w:instrText>
        </w:r>
        <w:r>
          <w:fldChar w:fldCharType="separate"/>
        </w:r>
        <w:r w:rsidR="00530BE2">
          <w:rPr>
            <w:rFonts w:hint="cs"/>
            <w:noProof/>
            <w:rtl/>
          </w:rPr>
          <w:t>‌أ</w:t>
        </w:r>
        <w:r>
          <w:rPr>
            <w:noProof/>
          </w:rPr>
          <w:fldChar w:fldCharType="end"/>
        </w:r>
      </w:p>
    </w:sdtContent>
  </w:sdt>
  <w:p w:rsidR="00251441" w:rsidRDefault="0025144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328167"/>
      <w:docPartObj>
        <w:docPartGallery w:val="Page Numbers (Bottom of Page)"/>
        <w:docPartUnique/>
      </w:docPartObj>
    </w:sdtPr>
    <w:sdtEndPr>
      <w:rPr>
        <w:noProof/>
      </w:rPr>
    </w:sdtEndPr>
    <w:sdtContent>
      <w:p w:rsidR="00530BE2" w:rsidRDefault="00530BE2">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530BE2" w:rsidRDefault="00530B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F16" w:rsidRDefault="00D16F16" w:rsidP="00251441">
      <w:pPr>
        <w:spacing w:after="0" w:line="240" w:lineRule="auto"/>
      </w:pPr>
      <w:r>
        <w:separator/>
      </w:r>
    </w:p>
  </w:footnote>
  <w:footnote w:type="continuationSeparator" w:id="0">
    <w:p w:rsidR="00D16F16" w:rsidRDefault="00D16F16" w:rsidP="00251441">
      <w:pPr>
        <w:spacing w:after="0" w:line="240" w:lineRule="auto"/>
      </w:pPr>
      <w:r>
        <w:continuationSeparator/>
      </w:r>
    </w:p>
  </w:footnote>
  <w:footnote w:id="1">
    <w:p w:rsidR="00251441" w:rsidRDefault="00251441" w:rsidP="00251441">
      <w:pPr>
        <w:pStyle w:val="FootnoteText"/>
        <w:tabs>
          <w:tab w:val="right" w:pos="9404"/>
        </w:tabs>
        <w:rPr>
          <w:rtl/>
          <w:lang w:bidi="fa-IR"/>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251441" w:rsidRPr="00605FBA" w:rsidRDefault="00251441" w:rsidP="00251441">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251441" w:rsidRPr="00605FBA" w:rsidRDefault="00251441" w:rsidP="00251441">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251441" w:rsidRPr="00605FBA" w:rsidRDefault="00251441" w:rsidP="00251441">
      <w:pPr>
        <w:autoSpaceDE w:val="0"/>
        <w:autoSpaceDN w:val="0"/>
        <w:adjustRightInd w:val="0"/>
        <w:rPr>
          <w:rFonts w:cs="Times New Roman"/>
          <w:sz w:val="20"/>
          <w:szCs w:val="20"/>
        </w:rPr>
      </w:pPr>
      <w:r w:rsidRPr="00605FBA">
        <w:rPr>
          <w:rFonts w:cs="Times New Roman"/>
          <w:sz w:val="20"/>
          <w:szCs w:val="20"/>
        </w:rPr>
        <w:t>4 - Contact point</w:t>
      </w:r>
    </w:p>
  </w:footnote>
  <w:footnote w:id="5">
    <w:p w:rsidR="00251441" w:rsidRPr="00605FBA" w:rsidRDefault="00251441" w:rsidP="00251441">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441" w:rsidRPr="001F00CE" w:rsidRDefault="00251441"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441" w:rsidRPr="001F00CE" w:rsidRDefault="00251441"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078A1"/>
    <w:multiLevelType w:val="hybridMultilevel"/>
    <w:tmpl w:val="33302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EB1212"/>
    <w:multiLevelType w:val="multilevel"/>
    <w:tmpl w:val="D640F59E"/>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48B222E6"/>
    <w:multiLevelType w:val="hybridMultilevel"/>
    <w:tmpl w:val="1DCC8766"/>
    <w:lvl w:ilvl="0" w:tplc="58E83EE4">
      <w:start w:val="1"/>
      <w:numFmt w:val="decimal"/>
      <w:lvlText w:val="%1-"/>
      <w:lvlJc w:val="left"/>
      <w:pPr>
        <w:ind w:left="720" w:hanging="360"/>
      </w:pPr>
      <w:rPr>
        <w:rFonts w:ascii="Cambria" w:eastAsia="Times New Roman" w:hAnsi="Cambria"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B36338"/>
    <w:multiLevelType w:val="multilevel"/>
    <w:tmpl w:val="4DD444AE"/>
    <w:lvl w:ilvl="0">
      <w:start w:val="9"/>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6CE601F9"/>
    <w:multiLevelType w:val="multilevel"/>
    <w:tmpl w:val="30940658"/>
    <w:lvl w:ilvl="0">
      <w:start w:val="9"/>
      <w:numFmt w:val="decimal"/>
      <w:lvlText w:val="%1"/>
      <w:lvlJc w:val="left"/>
      <w:pPr>
        <w:ind w:left="615" w:hanging="615"/>
      </w:pPr>
      <w:rPr>
        <w:rFonts w:hint="default"/>
        <w:color w:val="auto"/>
        <w:sz w:val="28"/>
      </w:rPr>
    </w:lvl>
    <w:lvl w:ilvl="1">
      <w:start w:val="1"/>
      <w:numFmt w:val="decimal"/>
      <w:lvlText w:val="%1-%2"/>
      <w:lvlJc w:val="left"/>
      <w:pPr>
        <w:ind w:left="615" w:hanging="615"/>
      </w:pPr>
      <w:rPr>
        <w:rFonts w:hint="default"/>
        <w:color w:val="auto"/>
        <w:sz w:val="28"/>
      </w:rPr>
    </w:lvl>
    <w:lvl w:ilvl="2">
      <w:start w:val="1"/>
      <w:numFmt w:val="decimal"/>
      <w:lvlText w:val="%1-%2-%3"/>
      <w:lvlJc w:val="left"/>
      <w:pPr>
        <w:ind w:left="720" w:hanging="720"/>
      </w:pPr>
      <w:rPr>
        <w:rFonts w:hint="default"/>
        <w:color w:val="auto"/>
        <w:sz w:val="22"/>
        <w:szCs w:val="22"/>
      </w:rPr>
    </w:lvl>
    <w:lvl w:ilvl="3">
      <w:start w:val="1"/>
      <w:numFmt w:val="decimal"/>
      <w:lvlText w:val="%1-%2-%3.%4"/>
      <w:lvlJc w:val="left"/>
      <w:pPr>
        <w:ind w:left="720" w:hanging="720"/>
      </w:pPr>
      <w:rPr>
        <w:rFonts w:hint="default"/>
        <w:color w:val="auto"/>
        <w:sz w:val="28"/>
      </w:rPr>
    </w:lvl>
    <w:lvl w:ilvl="4">
      <w:start w:val="1"/>
      <w:numFmt w:val="decimal"/>
      <w:lvlText w:val="%1-%2-%3.%4.%5"/>
      <w:lvlJc w:val="left"/>
      <w:pPr>
        <w:ind w:left="1080" w:hanging="1080"/>
      </w:pPr>
      <w:rPr>
        <w:rFonts w:hint="default"/>
        <w:color w:val="auto"/>
        <w:sz w:val="28"/>
      </w:rPr>
    </w:lvl>
    <w:lvl w:ilvl="5">
      <w:start w:val="1"/>
      <w:numFmt w:val="decimal"/>
      <w:lvlText w:val="%1-%2-%3.%4.%5.%6"/>
      <w:lvlJc w:val="left"/>
      <w:pPr>
        <w:ind w:left="1080" w:hanging="1080"/>
      </w:pPr>
      <w:rPr>
        <w:rFonts w:hint="default"/>
        <w:color w:val="auto"/>
        <w:sz w:val="28"/>
      </w:rPr>
    </w:lvl>
    <w:lvl w:ilvl="6">
      <w:start w:val="1"/>
      <w:numFmt w:val="decimal"/>
      <w:lvlText w:val="%1-%2-%3.%4.%5.%6.%7"/>
      <w:lvlJc w:val="left"/>
      <w:pPr>
        <w:ind w:left="1440" w:hanging="1440"/>
      </w:pPr>
      <w:rPr>
        <w:rFonts w:hint="default"/>
        <w:color w:val="auto"/>
        <w:sz w:val="28"/>
      </w:rPr>
    </w:lvl>
    <w:lvl w:ilvl="7">
      <w:start w:val="1"/>
      <w:numFmt w:val="decimal"/>
      <w:lvlText w:val="%1-%2-%3.%4.%5.%6.%7.%8"/>
      <w:lvlJc w:val="left"/>
      <w:pPr>
        <w:ind w:left="1440" w:hanging="1440"/>
      </w:pPr>
      <w:rPr>
        <w:rFonts w:hint="default"/>
        <w:color w:val="auto"/>
        <w:sz w:val="28"/>
      </w:rPr>
    </w:lvl>
    <w:lvl w:ilvl="8">
      <w:start w:val="1"/>
      <w:numFmt w:val="decimal"/>
      <w:lvlText w:val="%1-%2-%3.%4.%5.%6.%7.%8.%9"/>
      <w:lvlJc w:val="left"/>
      <w:pPr>
        <w:ind w:left="1800" w:hanging="1800"/>
      </w:pPr>
      <w:rPr>
        <w:rFonts w:hint="default"/>
        <w:color w:val="auto"/>
        <w:sz w:val="28"/>
      </w:rPr>
    </w:lvl>
  </w:abstractNum>
  <w:abstractNum w:abstractNumId="5">
    <w:nsid w:val="7CD11E87"/>
    <w:multiLevelType w:val="hybridMultilevel"/>
    <w:tmpl w:val="D8142764"/>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9F7"/>
    <w:rsid w:val="001959F7"/>
    <w:rsid w:val="00251441"/>
    <w:rsid w:val="003F541A"/>
    <w:rsid w:val="00480914"/>
    <w:rsid w:val="004B772C"/>
    <w:rsid w:val="00530BE2"/>
    <w:rsid w:val="006223CF"/>
    <w:rsid w:val="00632BBB"/>
    <w:rsid w:val="006A2187"/>
    <w:rsid w:val="006F65FB"/>
    <w:rsid w:val="008046F6"/>
    <w:rsid w:val="00940E53"/>
    <w:rsid w:val="00977F6E"/>
    <w:rsid w:val="00B738AE"/>
    <w:rsid w:val="00B950E0"/>
    <w:rsid w:val="00B96448"/>
    <w:rsid w:val="00C24ACD"/>
    <w:rsid w:val="00D16F16"/>
    <w:rsid w:val="00DE11D0"/>
    <w:rsid w:val="00E86116"/>
    <w:rsid w:val="00EA210C"/>
    <w:rsid w:val="00F237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25144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25144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251441"/>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251441"/>
    <w:rPr>
      <w:rFonts w:asciiTheme="majorHAnsi" w:eastAsiaTheme="majorEastAsia" w:hAnsiTheme="majorHAnsi" w:cstheme="majorBidi"/>
      <w:b/>
      <w:bCs/>
      <w:color w:val="4F81BD" w:themeColor="accent1"/>
    </w:rPr>
  </w:style>
  <w:style w:type="paragraph" w:styleId="FootnoteText">
    <w:name w:val="footnote text"/>
    <w:basedOn w:val="Normal"/>
    <w:link w:val="FootnoteTextChar"/>
    <w:uiPriority w:val="99"/>
    <w:semiHidden/>
    <w:unhideWhenUsed/>
    <w:rsid w:val="0025144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1441"/>
    <w:rPr>
      <w:sz w:val="20"/>
      <w:szCs w:val="20"/>
    </w:rPr>
  </w:style>
  <w:style w:type="character" w:styleId="FootnoteReference">
    <w:name w:val="footnote reference"/>
    <w:basedOn w:val="DefaultParagraphFont"/>
    <w:uiPriority w:val="99"/>
    <w:semiHidden/>
    <w:unhideWhenUsed/>
    <w:rsid w:val="00251441"/>
    <w:rPr>
      <w:vertAlign w:val="superscript"/>
    </w:rPr>
  </w:style>
  <w:style w:type="paragraph" w:styleId="BalloonText">
    <w:name w:val="Balloon Text"/>
    <w:basedOn w:val="Normal"/>
    <w:link w:val="BalloonTextChar"/>
    <w:uiPriority w:val="99"/>
    <w:semiHidden/>
    <w:unhideWhenUsed/>
    <w:rsid w:val="002514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1441"/>
    <w:rPr>
      <w:rFonts w:ascii="Tahoma" w:hAnsi="Tahoma" w:cs="Tahoma"/>
      <w:sz w:val="16"/>
      <w:szCs w:val="16"/>
    </w:rPr>
  </w:style>
  <w:style w:type="paragraph" w:styleId="TOC1">
    <w:name w:val="toc 1"/>
    <w:basedOn w:val="Normal"/>
    <w:next w:val="Normal"/>
    <w:autoRedefine/>
    <w:uiPriority w:val="39"/>
    <w:unhideWhenUsed/>
    <w:rsid w:val="00530BE2"/>
    <w:pPr>
      <w:tabs>
        <w:tab w:val="left" w:pos="431"/>
        <w:tab w:val="right" w:leader="dot" w:pos="9017"/>
      </w:tabs>
      <w:bidi/>
      <w:spacing w:after="100" w:line="240" w:lineRule="auto"/>
    </w:pPr>
  </w:style>
  <w:style w:type="character" w:styleId="Hyperlink">
    <w:name w:val="Hyperlink"/>
    <w:basedOn w:val="DefaultParagraphFont"/>
    <w:uiPriority w:val="99"/>
    <w:unhideWhenUsed/>
    <w:rsid w:val="00251441"/>
    <w:rPr>
      <w:color w:val="0000FF" w:themeColor="hyperlink"/>
      <w:u w:val="single"/>
    </w:rPr>
  </w:style>
  <w:style w:type="paragraph" w:styleId="ListParagraph">
    <w:name w:val="List Paragraph"/>
    <w:basedOn w:val="Normal"/>
    <w:uiPriority w:val="34"/>
    <w:qFormat/>
    <w:rsid w:val="00251441"/>
    <w:pPr>
      <w:ind w:left="720"/>
      <w:contextualSpacing/>
    </w:pPr>
  </w:style>
  <w:style w:type="paragraph" w:styleId="Header">
    <w:name w:val="header"/>
    <w:basedOn w:val="Normal"/>
    <w:link w:val="HeaderChar"/>
    <w:uiPriority w:val="99"/>
    <w:unhideWhenUsed/>
    <w:rsid w:val="00251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1441"/>
  </w:style>
  <w:style w:type="paragraph" w:styleId="Footer">
    <w:name w:val="footer"/>
    <w:basedOn w:val="Normal"/>
    <w:link w:val="FooterChar"/>
    <w:uiPriority w:val="99"/>
    <w:unhideWhenUsed/>
    <w:rsid w:val="002514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1441"/>
  </w:style>
  <w:style w:type="paragraph" w:styleId="TOC2">
    <w:name w:val="toc 2"/>
    <w:basedOn w:val="Normal"/>
    <w:next w:val="Normal"/>
    <w:autoRedefine/>
    <w:uiPriority w:val="39"/>
    <w:unhideWhenUsed/>
    <w:rsid w:val="00251441"/>
    <w:pPr>
      <w:tabs>
        <w:tab w:val="left" w:pos="573"/>
        <w:tab w:val="left" w:pos="4058"/>
        <w:tab w:val="right" w:leader="dot" w:pos="9017"/>
      </w:tabs>
      <w:bidi/>
      <w:spacing w:after="100" w:line="240" w:lineRule="auto"/>
      <w:ind w:left="96"/>
    </w:pPr>
  </w:style>
  <w:style w:type="paragraph" w:styleId="Title">
    <w:name w:val="Title"/>
    <w:aliases w:val="بند فرعی"/>
    <w:basedOn w:val="Normal"/>
    <w:next w:val="Normal"/>
    <w:link w:val="TitleChar"/>
    <w:qFormat/>
    <w:rsid w:val="00251441"/>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251441"/>
    <w:rPr>
      <w:rFonts w:ascii="Cambria" w:eastAsia="Times New Roman" w:hAnsi="Cambria" w:cs="Times New Roman"/>
      <w:spacing w:val="-10"/>
      <w:kern w:val="28"/>
      <w:sz w:val="56"/>
      <w:szCs w:val="56"/>
    </w:rPr>
  </w:style>
  <w:style w:type="paragraph" w:customStyle="1" w:styleId="MshTitle">
    <w:name w:val="Msh_Title"/>
    <w:basedOn w:val="Normal"/>
    <w:rsid w:val="00251441"/>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251441"/>
    <w:rPr>
      <w:b/>
      <w:bCs/>
      <w:smallCaps/>
      <w:spacing w:val="5"/>
    </w:rPr>
  </w:style>
  <w:style w:type="paragraph" w:styleId="TOC3">
    <w:name w:val="toc 3"/>
    <w:basedOn w:val="Normal"/>
    <w:next w:val="Normal"/>
    <w:autoRedefine/>
    <w:uiPriority w:val="39"/>
    <w:unhideWhenUsed/>
    <w:rsid w:val="00251441"/>
    <w:pPr>
      <w:tabs>
        <w:tab w:val="left" w:pos="1282"/>
        <w:tab w:val="right" w:leader="dot" w:pos="9078"/>
      </w:tabs>
      <w:bidi/>
      <w:spacing w:after="100" w:line="240" w:lineRule="auto"/>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25144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25144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251441"/>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251441"/>
    <w:rPr>
      <w:rFonts w:asciiTheme="majorHAnsi" w:eastAsiaTheme="majorEastAsia" w:hAnsiTheme="majorHAnsi" w:cstheme="majorBidi"/>
      <w:b/>
      <w:bCs/>
      <w:color w:val="4F81BD" w:themeColor="accent1"/>
    </w:rPr>
  </w:style>
  <w:style w:type="paragraph" w:styleId="FootnoteText">
    <w:name w:val="footnote text"/>
    <w:basedOn w:val="Normal"/>
    <w:link w:val="FootnoteTextChar"/>
    <w:uiPriority w:val="99"/>
    <w:semiHidden/>
    <w:unhideWhenUsed/>
    <w:rsid w:val="0025144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1441"/>
    <w:rPr>
      <w:sz w:val="20"/>
      <w:szCs w:val="20"/>
    </w:rPr>
  </w:style>
  <w:style w:type="character" w:styleId="FootnoteReference">
    <w:name w:val="footnote reference"/>
    <w:basedOn w:val="DefaultParagraphFont"/>
    <w:uiPriority w:val="99"/>
    <w:semiHidden/>
    <w:unhideWhenUsed/>
    <w:rsid w:val="00251441"/>
    <w:rPr>
      <w:vertAlign w:val="superscript"/>
    </w:rPr>
  </w:style>
  <w:style w:type="paragraph" w:styleId="BalloonText">
    <w:name w:val="Balloon Text"/>
    <w:basedOn w:val="Normal"/>
    <w:link w:val="BalloonTextChar"/>
    <w:uiPriority w:val="99"/>
    <w:semiHidden/>
    <w:unhideWhenUsed/>
    <w:rsid w:val="002514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1441"/>
    <w:rPr>
      <w:rFonts w:ascii="Tahoma" w:hAnsi="Tahoma" w:cs="Tahoma"/>
      <w:sz w:val="16"/>
      <w:szCs w:val="16"/>
    </w:rPr>
  </w:style>
  <w:style w:type="paragraph" w:styleId="TOC1">
    <w:name w:val="toc 1"/>
    <w:basedOn w:val="Normal"/>
    <w:next w:val="Normal"/>
    <w:autoRedefine/>
    <w:uiPriority w:val="39"/>
    <w:unhideWhenUsed/>
    <w:rsid w:val="00530BE2"/>
    <w:pPr>
      <w:tabs>
        <w:tab w:val="left" w:pos="431"/>
        <w:tab w:val="right" w:leader="dot" w:pos="9017"/>
      </w:tabs>
      <w:bidi/>
      <w:spacing w:after="100" w:line="240" w:lineRule="auto"/>
    </w:pPr>
  </w:style>
  <w:style w:type="character" w:styleId="Hyperlink">
    <w:name w:val="Hyperlink"/>
    <w:basedOn w:val="DefaultParagraphFont"/>
    <w:uiPriority w:val="99"/>
    <w:unhideWhenUsed/>
    <w:rsid w:val="00251441"/>
    <w:rPr>
      <w:color w:val="0000FF" w:themeColor="hyperlink"/>
      <w:u w:val="single"/>
    </w:rPr>
  </w:style>
  <w:style w:type="paragraph" w:styleId="ListParagraph">
    <w:name w:val="List Paragraph"/>
    <w:basedOn w:val="Normal"/>
    <w:uiPriority w:val="34"/>
    <w:qFormat/>
    <w:rsid w:val="00251441"/>
    <w:pPr>
      <w:ind w:left="720"/>
      <w:contextualSpacing/>
    </w:pPr>
  </w:style>
  <w:style w:type="paragraph" w:styleId="Header">
    <w:name w:val="header"/>
    <w:basedOn w:val="Normal"/>
    <w:link w:val="HeaderChar"/>
    <w:uiPriority w:val="99"/>
    <w:unhideWhenUsed/>
    <w:rsid w:val="00251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1441"/>
  </w:style>
  <w:style w:type="paragraph" w:styleId="Footer">
    <w:name w:val="footer"/>
    <w:basedOn w:val="Normal"/>
    <w:link w:val="FooterChar"/>
    <w:uiPriority w:val="99"/>
    <w:unhideWhenUsed/>
    <w:rsid w:val="002514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1441"/>
  </w:style>
  <w:style w:type="paragraph" w:styleId="TOC2">
    <w:name w:val="toc 2"/>
    <w:basedOn w:val="Normal"/>
    <w:next w:val="Normal"/>
    <w:autoRedefine/>
    <w:uiPriority w:val="39"/>
    <w:unhideWhenUsed/>
    <w:rsid w:val="00251441"/>
    <w:pPr>
      <w:tabs>
        <w:tab w:val="left" w:pos="573"/>
        <w:tab w:val="left" w:pos="4058"/>
        <w:tab w:val="right" w:leader="dot" w:pos="9017"/>
      </w:tabs>
      <w:bidi/>
      <w:spacing w:after="100" w:line="240" w:lineRule="auto"/>
      <w:ind w:left="96"/>
    </w:pPr>
  </w:style>
  <w:style w:type="paragraph" w:styleId="Title">
    <w:name w:val="Title"/>
    <w:aliases w:val="بند فرعی"/>
    <w:basedOn w:val="Normal"/>
    <w:next w:val="Normal"/>
    <w:link w:val="TitleChar"/>
    <w:qFormat/>
    <w:rsid w:val="00251441"/>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251441"/>
    <w:rPr>
      <w:rFonts w:ascii="Cambria" w:eastAsia="Times New Roman" w:hAnsi="Cambria" w:cs="Times New Roman"/>
      <w:spacing w:val="-10"/>
      <w:kern w:val="28"/>
      <w:sz w:val="56"/>
      <w:szCs w:val="56"/>
    </w:rPr>
  </w:style>
  <w:style w:type="paragraph" w:customStyle="1" w:styleId="MshTitle">
    <w:name w:val="Msh_Title"/>
    <w:basedOn w:val="Normal"/>
    <w:rsid w:val="00251441"/>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251441"/>
    <w:rPr>
      <w:b/>
      <w:bCs/>
      <w:smallCaps/>
      <w:spacing w:val="5"/>
    </w:rPr>
  </w:style>
  <w:style w:type="paragraph" w:styleId="TOC3">
    <w:name w:val="toc 3"/>
    <w:basedOn w:val="Normal"/>
    <w:next w:val="Normal"/>
    <w:autoRedefine/>
    <w:uiPriority w:val="39"/>
    <w:unhideWhenUsed/>
    <w:rsid w:val="00251441"/>
    <w:pPr>
      <w:tabs>
        <w:tab w:val="left" w:pos="1282"/>
        <w:tab w:val="right" w:leader="dot" w:pos="9078"/>
      </w:tabs>
      <w:bidi/>
      <w:spacing w:after="100" w:line="240" w:lineRule="auto"/>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standard@isiri.org.irs"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10</Pages>
  <Words>1453</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2017-10-20T21:39:00Z</dcterms:created>
  <dcterms:modified xsi:type="dcterms:W3CDTF">2017-12-18T15:02:00Z</dcterms:modified>
</cp:coreProperties>
</file>